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A6" w:rsidRDefault="00191BA6" w:rsidP="00673F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17025"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2FD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E17025" w:rsidRPr="00E17025" w:rsidRDefault="00E17025" w:rsidP="00673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34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РобоФишки</w:t>
      </w:r>
      <w:proofErr w:type="spellEnd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73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proofErr w:type="spellStart"/>
      <w:r w:rsidR="00673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РобоТрек</w:t>
      </w:r>
      <w:proofErr w:type="spellEnd"/>
      <w:r w:rsidR="00673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Стажер А</w:t>
      </w:r>
    </w:p>
    <w:p w:rsidR="00191BA6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="00673F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</w:t>
      </w: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группа)</w:t>
      </w:r>
    </w:p>
    <w:p w:rsidR="00191BA6" w:rsidRPr="00EE63B6" w:rsidRDefault="00191BA6" w:rsidP="00673FC0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состязания</w:t>
      </w:r>
    </w:p>
    <w:p w:rsidR="004C2FD9" w:rsidRPr="00AA2BD0" w:rsidRDefault="00191BA6" w:rsidP="004C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за минимальное время должен расставить фишки на заданные метки.</w:t>
      </w:r>
      <w:r w:rsidR="004C2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C2FD9" w:rsidRPr="00EE63B6" w:rsidRDefault="004C2FD9" w:rsidP="004C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:rsidR="00191BA6" w:rsidRPr="00EE63B6" w:rsidRDefault="00191BA6" w:rsidP="00673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BA6" w:rsidRPr="00EE63B6" w:rsidRDefault="00191BA6" w:rsidP="00673FC0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Игровое поле</w:t>
      </w:r>
    </w:p>
    <w:p w:rsidR="00191BA6" w:rsidRPr="00DE3CB0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Размеры игрового поля 1200х1200 мм.</w:t>
      </w:r>
    </w:p>
    <w:p w:rsidR="00191BA6" w:rsidRPr="00EE63B6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 представляет белую ровную поверхность.</w:t>
      </w:r>
    </w:p>
    <w:p w:rsidR="00191BA6" w:rsidRPr="00EE63B6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СТАРТ размером 200х200 мм.</w:t>
      </w:r>
    </w:p>
    <w:p w:rsidR="00DE3CB0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Метка − чёрный круг (диаметр 40 мм), вокруг которого нарисована окружность (диаметр 100 мм).</w:t>
      </w:r>
    </w:p>
    <w:p w:rsidR="00DE3CB0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Фишка − деталь цилиндрической формы (размер: диаметр − 30±2мм, высота – 20±2мм), например, ступица из конструктора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Lego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номером 4297210. Количество фишек, используемых на поле - 5. На поле все фишки размещаются в специальных зонах, отмеченных серым цветом.</w:t>
      </w:r>
    </w:p>
    <w:p w:rsidR="00191BA6" w:rsidRPr="00DE3CB0" w:rsidRDefault="00191BA6" w:rsidP="00673FC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точек, их расположение и порядок расстановки фишек объявляется в день соревнований Главным судьёй до начала сборки, но не менее, чем за 2 часа до начала заездов.</w:t>
      </w:r>
    </w:p>
    <w:p w:rsidR="00191BA6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1307" cy="2761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е1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62" cy="2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A6" w:rsidRPr="00EE63B6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Робот</w:t>
      </w:r>
    </w:p>
    <w:p w:rsidR="00673FC0" w:rsidRDefault="00673FC0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могут принимать участие только робототехнические системы на базе конструктора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Стажер А. </w:t>
      </w:r>
    </w:p>
    <w:p w:rsidR="00DE3CB0" w:rsidRDefault="00191BA6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размер робота 200х200х200 мм. Во время попытки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может превышать максимально допустимые размеры.</w:t>
      </w:r>
    </w:p>
    <w:p w:rsidR="00DE3CB0" w:rsidRPr="00673FC0" w:rsidRDefault="00191BA6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должен быть полностью автономным.</w:t>
      </w:r>
    </w:p>
    <w:p w:rsidR="00DE3CB0" w:rsidRDefault="00191BA6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Сборка робота осуществляется в день соревнований. До начала времени сборки робота все части робота должны находиться в начальном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состоянии (все детали отдельно). При сборке робота запрещено использовать инструкции, как в письменном виде, так и в виде иллюстраций.</w:t>
      </w:r>
    </w:p>
    <w:p w:rsidR="00DE3CB0" w:rsidRDefault="00191BA6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используемых моторов – не более 2.</w:t>
      </w:r>
    </w:p>
    <w:p w:rsidR="00191BA6" w:rsidRPr="00DE3CB0" w:rsidRDefault="00191BA6" w:rsidP="00673FC0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конструкции робота запрещено использовать датчики, за исключением датчика поворота мотора, встроенного в сервопривод. Пользоваться датчиками запрещено в том числе и в процессе отладки робота, а также запрещено использование любых электронных приспособлений для позиционирования.</w:t>
      </w:r>
    </w:p>
    <w:p w:rsidR="00191BA6" w:rsidRPr="00EE63B6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Правила проведения состязаний</w:t>
      </w:r>
    </w:p>
    <w:p w:rsidR="00DE3CB0" w:rsidRP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попыток определяет главный судья соревнований в день заездов.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начало попытки робот ставится так, чтобы проекция робота находилась в зоне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СТАРТ. Направление участник определяет самостоятельно.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Движение роботов начинается после команды судьи и нажатия оператором кнопки RUN.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начала попытки робот должен по очереди (по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однои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̆) разместить все фишки на заданных метках и в заданном порядке</w:t>
      </w:r>
      <w:r w:rsidR="00B86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6F8F">
        <w:rPr>
          <w:rFonts w:ascii="Times New Roman" w:eastAsia="Times New Roman" w:hAnsi="Times New Roman" w:cs="Times New Roman"/>
          <w:sz w:val="28"/>
          <w:szCs w:val="28"/>
          <w:lang w:eastAsia="ar-SA"/>
        </w:rPr>
        <w:t>(каждая фишка находится напротив цветной метки)</w:t>
      </w:r>
      <w:bookmarkStart w:id="0" w:name="_GoBack"/>
      <w:bookmarkEnd w:id="0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Фишка считается размещённой на метке, если ее проекция находится в заданной окружности (диаметром 100 мм) и не касается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чёрной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линии, которой̆ она нарисована.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Окончание попытки фиксируется либо в момент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остановки робота, либо по истечении 90 секунд,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90 секунд.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Заездом называется совокупность попыток всех команд.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батарейки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заменять программу. Также команды не могут просить дополнительного времени. </w:t>
      </w:r>
    </w:p>
    <w:p w:rsid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окончания времени отладки, перед заездом, команды должны поместить робота в область</w:t>
      </w:r>
      <w:r w:rsidR="006D0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карантина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подтверждения судьи, что роботы соответствуют всем требованиям, соревнования могут быть начаты, если при осмотре будет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найдено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 </w:t>
      </w:r>
    </w:p>
    <w:p w:rsidR="00191BA6" w:rsidRPr="00DE3CB0" w:rsidRDefault="00191BA6" w:rsidP="00673FC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</w:t>
      </w:r>
      <w:r w:rsidR="006D0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карантина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робот может находится в выключенном состоянии. Зарядка и замена элементов питания робота в области</w:t>
      </w:r>
      <w:r w:rsidR="006D0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карантина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допускается. </w:t>
      </w:r>
    </w:p>
    <w:p w:rsidR="00191BA6" w:rsidRPr="007E6CF2" w:rsidRDefault="00191BA6" w:rsidP="00673FC0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Подсчет баллов</w:t>
      </w:r>
    </w:p>
    <w:p w:rsidR="005E1834" w:rsidRDefault="00191BA6" w:rsidP="00673FC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Существуют баллы за задания, а также штрафные баллы, которые в сумме дают итоговые баллы.</w:t>
      </w:r>
    </w:p>
    <w:p w:rsidR="005E1834" w:rsidRDefault="00191BA6" w:rsidP="00673FC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Баллы за задания</w:t>
      </w:r>
    </w:p>
    <w:p w:rsidR="005E1834" w:rsidRDefault="00191BA6" w:rsidP="00673FC0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баллов − </w:t>
      </w:r>
      <w:r w:rsidR="00673FC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каждую фишку,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размещенную на метке в правильном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 и при этом</w:t>
      </w:r>
      <w:r w:rsidR="006D0BC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фишка находится в черном круге (диаметром 40 мм);</w:t>
      </w:r>
    </w:p>
    <w:p w:rsidR="005E1834" w:rsidRDefault="00191BA6" w:rsidP="00673FC0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баллов − за каждую фишку, размещенную на метке в правильном порядке и </w:t>
      </w:r>
      <w:r w:rsidR="00673FC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этом,</w:t>
      </w:r>
      <w:r w:rsidR="00DE3CB0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фишка находится в окружности (диаметром 100 мм);</w:t>
      </w:r>
    </w:p>
    <w:p w:rsidR="00191BA6" w:rsidRPr="005E1834" w:rsidRDefault="00191BA6" w:rsidP="00673FC0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баллов− за каждую фишку, размещенную на метку в неправильном порядке. </w:t>
      </w:r>
    </w:p>
    <w:p w:rsidR="005E1834" w:rsidRDefault="00191BA6" w:rsidP="00673FC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sz w:val="28"/>
          <w:szCs w:val="28"/>
          <w:lang w:eastAsia="ar-SA"/>
        </w:rPr>
        <w:t>Штрафные баллы</w:t>
      </w:r>
    </w:p>
    <w:p w:rsidR="00191BA6" w:rsidRPr="005E1834" w:rsidRDefault="00191BA6" w:rsidP="00673FC0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5 баллов− если в процессе попытки робот не сдвинул с места ни одной̆ фишки.</w:t>
      </w:r>
    </w:p>
    <w:p w:rsidR="00191BA6" w:rsidRPr="007226DC" w:rsidRDefault="00191BA6" w:rsidP="00673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Определение победителя</w:t>
      </w:r>
    </w:p>
    <w:p w:rsidR="00DE3CB0" w:rsidRDefault="00191BA6" w:rsidP="00673FC0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:rsidR="00DE3CB0" w:rsidRDefault="00191BA6" w:rsidP="00673FC0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будет объявлена команда, получившая наибольшее количество очков.</w:t>
      </w:r>
    </w:p>
    <w:p w:rsidR="00AC6407" w:rsidRPr="004A3B03" w:rsidRDefault="00191BA6" w:rsidP="00673FC0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</w:t>
      </w:r>
      <w:r w:rsid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заданий наименьшее время.</w:t>
      </w:r>
    </w:p>
    <w:sectPr w:rsidR="00AC6407" w:rsidRPr="004A3B03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CB9" w:rsidRDefault="00E06CB9" w:rsidP="00D5313B">
      <w:pPr>
        <w:spacing w:after="0" w:line="240" w:lineRule="auto"/>
      </w:pPr>
      <w:r>
        <w:separator/>
      </w:r>
    </w:p>
  </w:endnote>
  <w:endnote w:type="continuationSeparator" w:id="0">
    <w:p w:rsidR="00E06CB9" w:rsidRDefault="00E06CB9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CB9" w:rsidRDefault="00E06CB9" w:rsidP="00D5313B">
      <w:pPr>
        <w:spacing w:after="0" w:line="240" w:lineRule="auto"/>
      </w:pPr>
      <w:r>
        <w:separator/>
      </w:r>
    </w:p>
  </w:footnote>
  <w:footnote w:type="continuationSeparator" w:id="0">
    <w:p w:rsidR="00E06CB9" w:rsidRDefault="00E06CB9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6" w15:restartNumberingAfterBreak="0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 w15:restartNumberingAfterBreak="0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862"/>
    <w:multiLevelType w:val="multilevel"/>
    <w:tmpl w:val="23387B2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A690A60"/>
    <w:multiLevelType w:val="multilevel"/>
    <w:tmpl w:val="723E34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0" w15:restartNumberingAfterBreak="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 w15:restartNumberingAfterBreak="0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26"/>
  </w:num>
  <w:num w:numId="5">
    <w:abstractNumId w:val="33"/>
  </w:num>
  <w:num w:numId="6">
    <w:abstractNumId w:val="9"/>
  </w:num>
  <w:num w:numId="7">
    <w:abstractNumId w:val="17"/>
  </w:num>
  <w:num w:numId="8">
    <w:abstractNumId w:val="15"/>
  </w:num>
  <w:num w:numId="9">
    <w:abstractNumId w:val="1"/>
  </w:num>
  <w:num w:numId="10">
    <w:abstractNumId w:val="34"/>
  </w:num>
  <w:num w:numId="11">
    <w:abstractNumId w:val="11"/>
  </w:num>
  <w:num w:numId="12">
    <w:abstractNumId w:val="35"/>
  </w:num>
  <w:num w:numId="13">
    <w:abstractNumId w:val="31"/>
  </w:num>
  <w:num w:numId="14">
    <w:abstractNumId w:val="32"/>
  </w:num>
  <w:num w:numId="15">
    <w:abstractNumId w:val="3"/>
  </w:num>
  <w:num w:numId="16">
    <w:abstractNumId w:val="22"/>
  </w:num>
  <w:num w:numId="17">
    <w:abstractNumId w:val="4"/>
  </w:num>
  <w:num w:numId="18">
    <w:abstractNumId w:val="36"/>
  </w:num>
  <w:num w:numId="19">
    <w:abstractNumId w:val="2"/>
  </w:num>
  <w:num w:numId="20">
    <w:abstractNumId w:val="21"/>
  </w:num>
  <w:num w:numId="21">
    <w:abstractNumId w:val="5"/>
  </w:num>
  <w:num w:numId="22">
    <w:abstractNumId w:val="27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14"/>
  </w:num>
  <w:num w:numId="28">
    <w:abstractNumId w:val="7"/>
  </w:num>
  <w:num w:numId="29">
    <w:abstractNumId w:val="18"/>
  </w:num>
  <w:num w:numId="30">
    <w:abstractNumId w:val="16"/>
  </w:num>
  <w:num w:numId="31">
    <w:abstractNumId w:val="20"/>
  </w:num>
  <w:num w:numId="32">
    <w:abstractNumId w:val="19"/>
  </w:num>
  <w:num w:numId="33">
    <w:abstractNumId w:val="13"/>
  </w:num>
  <w:num w:numId="34">
    <w:abstractNumId w:val="37"/>
  </w:num>
  <w:num w:numId="35">
    <w:abstractNumId w:val="8"/>
  </w:num>
  <w:num w:numId="36">
    <w:abstractNumId w:val="25"/>
  </w:num>
  <w:num w:numId="37">
    <w:abstractNumId w:val="30"/>
  </w:num>
  <w:num w:numId="3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9"/>
    <w:rsid w:val="00011569"/>
    <w:rsid w:val="00016135"/>
    <w:rsid w:val="000255B3"/>
    <w:rsid w:val="00063EDE"/>
    <w:rsid w:val="000933F1"/>
    <w:rsid w:val="000C3926"/>
    <w:rsid w:val="000E3BB6"/>
    <w:rsid w:val="00102AC6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A3B03"/>
    <w:rsid w:val="004B1B02"/>
    <w:rsid w:val="004C2FD9"/>
    <w:rsid w:val="004D5209"/>
    <w:rsid w:val="004E5A00"/>
    <w:rsid w:val="004F256E"/>
    <w:rsid w:val="00500CD8"/>
    <w:rsid w:val="005125FA"/>
    <w:rsid w:val="00524899"/>
    <w:rsid w:val="00542C4F"/>
    <w:rsid w:val="005446DC"/>
    <w:rsid w:val="00553F25"/>
    <w:rsid w:val="00573006"/>
    <w:rsid w:val="00575859"/>
    <w:rsid w:val="00577977"/>
    <w:rsid w:val="00580F5A"/>
    <w:rsid w:val="00581B4B"/>
    <w:rsid w:val="005E1834"/>
    <w:rsid w:val="0062300E"/>
    <w:rsid w:val="006672AD"/>
    <w:rsid w:val="006734A9"/>
    <w:rsid w:val="00673FC0"/>
    <w:rsid w:val="006846D6"/>
    <w:rsid w:val="006A6A5F"/>
    <w:rsid w:val="006D0BCC"/>
    <w:rsid w:val="006D664B"/>
    <w:rsid w:val="006E0856"/>
    <w:rsid w:val="007054AD"/>
    <w:rsid w:val="0071503C"/>
    <w:rsid w:val="007226DC"/>
    <w:rsid w:val="0072273A"/>
    <w:rsid w:val="0074449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C2CF5"/>
    <w:rsid w:val="007D2F9F"/>
    <w:rsid w:val="007E6CF2"/>
    <w:rsid w:val="007F1851"/>
    <w:rsid w:val="007F3C22"/>
    <w:rsid w:val="008250F6"/>
    <w:rsid w:val="008305E7"/>
    <w:rsid w:val="00841880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93BEA"/>
    <w:rsid w:val="009B279B"/>
    <w:rsid w:val="009D2F3F"/>
    <w:rsid w:val="009D767E"/>
    <w:rsid w:val="009E5157"/>
    <w:rsid w:val="009F0743"/>
    <w:rsid w:val="009F1B00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2BD0"/>
    <w:rsid w:val="00AA4D42"/>
    <w:rsid w:val="00AC6407"/>
    <w:rsid w:val="00AF04FC"/>
    <w:rsid w:val="00B14B77"/>
    <w:rsid w:val="00B52F8A"/>
    <w:rsid w:val="00B6640A"/>
    <w:rsid w:val="00B7579B"/>
    <w:rsid w:val="00B86F8F"/>
    <w:rsid w:val="00B92FD0"/>
    <w:rsid w:val="00B95086"/>
    <w:rsid w:val="00B951C2"/>
    <w:rsid w:val="00B96364"/>
    <w:rsid w:val="00B97D44"/>
    <w:rsid w:val="00BA2615"/>
    <w:rsid w:val="00BA2B75"/>
    <w:rsid w:val="00BA6892"/>
    <w:rsid w:val="00BC3BB9"/>
    <w:rsid w:val="00BF650A"/>
    <w:rsid w:val="00C033E2"/>
    <w:rsid w:val="00C078C6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E5C01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06CB9"/>
    <w:rsid w:val="00E17025"/>
    <w:rsid w:val="00E17A4B"/>
    <w:rsid w:val="00E85F0D"/>
    <w:rsid w:val="00E9478D"/>
    <w:rsid w:val="00E94BB3"/>
    <w:rsid w:val="00EC03B6"/>
    <w:rsid w:val="00ED1575"/>
    <w:rsid w:val="00EE63B6"/>
    <w:rsid w:val="00F06E7F"/>
    <w:rsid w:val="00F34DD5"/>
    <w:rsid w:val="00F530B0"/>
    <w:rsid w:val="00F54E84"/>
    <w:rsid w:val="00F6053B"/>
    <w:rsid w:val="00F71040"/>
    <w:rsid w:val="00F73403"/>
    <w:rsid w:val="00F774ED"/>
    <w:rsid w:val="00F828C1"/>
    <w:rsid w:val="00FB1DAE"/>
    <w:rsid w:val="00FB21A7"/>
    <w:rsid w:val="00FB4020"/>
    <w:rsid w:val="00FB6418"/>
    <w:rsid w:val="00FC7ACA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598C"/>
  <w15:docId w15:val="{264AE1B3-B305-DC4E-9CDF-81818D6F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3DF3-52F2-0E4A-A3EF-766E79D9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cp:lastPrinted>2023-10-12T10:19:00Z</cp:lastPrinted>
  <dcterms:created xsi:type="dcterms:W3CDTF">2023-10-09T03:54:00Z</dcterms:created>
  <dcterms:modified xsi:type="dcterms:W3CDTF">2023-10-18T03:41:00Z</dcterms:modified>
</cp:coreProperties>
</file>