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2" w:rsidRPr="00E6561C" w:rsidRDefault="00B40D52" w:rsidP="00B40D52">
      <w:pPr>
        <w:pStyle w:val="1"/>
        <w:spacing w:before="0"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561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414C01" w:rsidRPr="00E6561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6561C" w:rsidRPr="00E65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C01" w:rsidRPr="00E6561C">
        <w:rPr>
          <w:rFonts w:ascii="Times New Roman" w:hAnsi="Times New Roman" w:cs="Times New Roman"/>
          <w:bCs/>
          <w:sz w:val="28"/>
          <w:szCs w:val="28"/>
        </w:rPr>
        <w:t>3</w:t>
      </w:r>
      <w:r w:rsidRPr="00E656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D52" w:rsidRPr="00B40D52" w:rsidRDefault="00B40D52" w:rsidP="00B40D52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0D52">
        <w:rPr>
          <w:rFonts w:ascii="Times New Roman" w:hAnsi="Times New Roman" w:cs="Times New Roman"/>
          <w:b/>
          <w:bCs/>
          <w:sz w:val="28"/>
          <w:szCs w:val="28"/>
        </w:rPr>
        <w:t>РобоБаскетбол</w:t>
      </w:r>
      <w:proofErr w:type="spellEnd"/>
    </w:p>
    <w:p w:rsidR="00B40D52" w:rsidRPr="00B40D52" w:rsidRDefault="00B40D52" w:rsidP="00E6561C">
      <w:pPr>
        <w:pStyle w:val="1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52">
        <w:rPr>
          <w:rFonts w:ascii="Times New Roman" w:hAnsi="Times New Roman" w:cs="Times New Roman"/>
          <w:b/>
          <w:sz w:val="28"/>
          <w:szCs w:val="28"/>
        </w:rPr>
        <w:t>Робот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D52">
        <w:rPr>
          <w:rFonts w:ascii="Times New Roman" w:hAnsi="Times New Roman" w:cs="Times New Roman"/>
          <w:sz w:val="28"/>
          <w:szCs w:val="28"/>
        </w:rPr>
        <w:t xml:space="preserve">аксимальный размер робота не должен превышать 300х300х300 мм.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Робот должен быть автономным, собранным из деталей любых образовательных конструкторов или изготовленный самостоятельно из любых материалов, с использованием любого контроллера. </w:t>
      </w:r>
    </w:p>
    <w:p w:rsidR="00B40D52" w:rsidRP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>Во время соревнования размеры робота могут изменяться только за счёт механизма броска.</w:t>
      </w:r>
    </w:p>
    <w:p w:rsidR="00B40D52" w:rsidRPr="00B40D52" w:rsidRDefault="00B40D52" w:rsidP="00E6561C">
      <w:pPr>
        <w:pStyle w:val="1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40D52">
        <w:rPr>
          <w:rFonts w:ascii="Times New Roman" w:hAnsi="Times New Roman" w:cs="Times New Roman"/>
          <w:b/>
          <w:sz w:val="28"/>
          <w:szCs w:val="28"/>
        </w:rPr>
        <w:t>ребования к полю и атрибутам игры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0D52">
        <w:rPr>
          <w:rFonts w:ascii="Times New Roman" w:hAnsi="Times New Roman" w:cs="Times New Roman"/>
          <w:sz w:val="28"/>
          <w:szCs w:val="28"/>
        </w:rPr>
        <w:t xml:space="preserve">гровое поле белого цвета размерами 2,4 м (длина) на 1 м (ширина) с чёрной линией траектории, определяющей движение от старта к меткам удара. </w:t>
      </w:r>
    </w:p>
    <w:p w:rsidR="00B40D52" w:rsidRDefault="00C90FFB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линии</w:t>
      </w:r>
      <w:r w:rsidR="00B40D52" w:rsidRPr="00B40D52">
        <w:rPr>
          <w:rFonts w:ascii="Times New Roman" w:hAnsi="Times New Roman" w:cs="Times New Roman"/>
          <w:sz w:val="28"/>
          <w:szCs w:val="28"/>
        </w:rPr>
        <w:t xml:space="preserve"> от 20 до 30 мм.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В центре линии, ограничивающей ширину поля, на высоте 30 см от поверхности поля установлена корзина диаметром 20 см., с отражающим щитом размерами не более 40 х 40 см.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Корзина должна оставаться на месте при попадании в неё мяча. </w:t>
      </w:r>
    </w:p>
    <w:p w:rsidR="00B40D52" w:rsidRDefault="00C90FFB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D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0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52">
        <w:rPr>
          <w:rFonts w:ascii="Times New Roman" w:hAnsi="Times New Roman" w:cs="Times New Roman"/>
          <w:sz w:val="28"/>
          <w:szCs w:val="28"/>
        </w:rPr>
        <w:t>противопол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0D52">
        <w:rPr>
          <w:rFonts w:ascii="Times New Roman" w:hAnsi="Times New Roman" w:cs="Times New Roman"/>
          <w:sz w:val="28"/>
          <w:szCs w:val="28"/>
        </w:rPr>
        <w:t>жной</w:t>
      </w:r>
      <w:proofErr w:type="gramEnd"/>
      <w:r w:rsidRPr="00B40D52">
        <w:rPr>
          <w:rFonts w:ascii="Times New Roman" w:hAnsi="Times New Roman" w:cs="Times New Roman"/>
          <w:sz w:val="28"/>
          <w:szCs w:val="28"/>
        </w:rPr>
        <w:t xml:space="preserve"> корзин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0D52" w:rsidRPr="00B40D52">
        <w:rPr>
          <w:rFonts w:ascii="Times New Roman" w:hAnsi="Times New Roman" w:cs="Times New Roman"/>
          <w:sz w:val="28"/>
          <w:szCs w:val="28"/>
        </w:rPr>
        <w:t xml:space="preserve"> стороне поля к центру ведёт линия с метками для броска: 1-я — 1 м от корзины, 2-я — 1м 30 см от корзины, 3-я метка — 1м 60 см от корзины. 4-я метка 1м 90 см от корзины.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Роль мяча выполняет теннисный шарик (для настольного тенниса). </w:t>
      </w:r>
    </w:p>
    <w:p w:rsidR="00C90FFB" w:rsidRDefault="00C90FFB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устанавливается на робота самостоятельно.</w:t>
      </w:r>
    </w:p>
    <w:p w:rsidR="00C90FFB" w:rsidRDefault="00C90FFB" w:rsidP="00E6561C">
      <w:pPr>
        <w:pStyle w:val="1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58F01865" wp14:editId="0DE4C6F7">
            <wp:extent cx="1956283" cy="4650085"/>
            <wp:effectExtent l="0" t="63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trafnoj_brosok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0" t="10120" r="25298" b="10109"/>
                    <a:stretch/>
                  </pic:blipFill>
                  <pic:spPr bwMode="auto">
                    <a:xfrm rot="16200000">
                      <a:off x="0" y="0"/>
                      <a:ext cx="1958764" cy="4655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D52" w:rsidRPr="00B40D52" w:rsidRDefault="00B40D52" w:rsidP="00E6561C">
      <w:pPr>
        <w:pStyle w:val="1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0D52">
        <w:rPr>
          <w:rFonts w:ascii="Times New Roman" w:hAnsi="Times New Roman" w:cs="Times New Roman"/>
          <w:b/>
          <w:sz w:val="28"/>
          <w:szCs w:val="28"/>
        </w:rPr>
        <w:t>равила проведения соревнования</w:t>
      </w:r>
    </w:p>
    <w:p w:rsidR="00C90FFB" w:rsidRDefault="00C90FFB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приезжает на соревнования с готовым роботом.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0D52">
        <w:rPr>
          <w:rFonts w:ascii="Times New Roman" w:hAnsi="Times New Roman" w:cs="Times New Roman"/>
          <w:sz w:val="28"/>
          <w:szCs w:val="28"/>
        </w:rPr>
        <w:t xml:space="preserve">о команде судьи «Старт», робот начинает движение от линии старта до поворота к центру поля.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Выбор метки для броска определяется программой.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Робот останавливается ПЕРЕД выбранной меткой и производит бросок шариком в корзину.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Шарик должен обязательно попасть в корзину.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lastRenderedPageBreak/>
        <w:t xml:space="preserve">Робот должен быть включен или инициализирован вручную в начале состязания по команде судьи, после чего в его работу нельзя вмешиваться.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Запрещено дистанционное управление или подача роботу любых команд. 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Каждой команде дается 3 попытки. </w:t>
      </w:r>
    </w:p>
    <w:p w:rsidR="00B40D52" w:rsidRP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>Максимальное время использования попытки ограничено и составляет 1 минуту.</w:t>
      </w:r>
    </w:p>
    <w:p w:rsidR="00B40D52" w:rsidRPr="00B40D52" w:rsidRDefault="00B40D52" w:rsidP="00E6561C">
      <w:pPr>
        <w:pStyle w:val="1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0D52">
        <w:rPr>
          <w:rFonts w:ascii="Times New Roman" w:hAnsi="Times New Roman" w:cs="Times New Roman"/>
          <w:b/>
          <w:sz w:val="28"/>
          <w:szCs w:val="28"/>
        </w:rPr>
        <w:t>пределение победителя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0D52">
        <w:rPr>
          <w:rFonts w:ascii="Times New Roman" w:hAnsi="Times New Roman" w:cs="Times New Roman"/>
          <w:sz w:val="28"/>
          <w:szCs w:val="28"/>
        </w:rPr>
        <w:t xml:space="preserve"> зачет принимается выполненный бросок — завершённая попытка.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Баллы начисляются только за попадание шарика в корзину: от 1 метки (первая от корзины) — 1 балл, от 2 метки — 2 балла, от 3 метки — 4 балл, от 4 метки — 6 баллов.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При «заступе» выбранной метки начисляются очки для следующей к кольцу метки.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Бросок, </w:t>
      </w:r>
      <w:proofErr w:type="spellStart"/>
      <w:r w:rsidRPr="00B40D52">
        <w:rPr>
          <w:rFonts w:ascii="Times New Roman" w:hAnsi="Times New Roman" w:cs="Times New Roman"/>
          <w:sz w:val="28"/>
          <w:szCs w:val="28"/>
        </w:rPr>
        <w:t>произедённый</w:t>
      </w:r>
      <w:proofErr w:type="spellEnd"/>
      <w:r w:rsidRPr="00B40D52">
        <w:rPr>
          <w:rFonts w:ascii="Times New Roman" w:hAnsi="Times New Roman" w:cs="Times New Roman"/>
          <w:sz w:val="28"/>
          <w:szCs w:val="28"/>
        </w:rPr>
        <w:t xml:space="preserve"> роботом ближе 1-й метки — 0 баллов.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Если робот сошёл с траектории и не может самостоятельно вернуться на неё в течение 5 секунд,  попытка не засчитывается и оценивается в 0 баллов.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>Если робот не выполнил бросок в течени</w:t>
      </w:r>
      <w:proofErr w:type="gramStart"/>
      <w:r w:rsidRPr="00B40D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0D52">
        <w:rPr>
          <w:rFonts w:ascii="Times New Roman" w:hAnsi="Times New Roman" w:cs="Times New Roman"/>
          <w:sz w:val="28"/>
          <w:szCs w:val="28"/>
        </w:rPr>
        <w:t xml:space="preserve"> одной минуты, попытка оценивается в 0 баллов. </w:t>
      </w:r>
    </w:p>
    <w:p w:rsid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 xml:space="preserve">Победителем объявляется та команда, чей робот использовал 3 попытки и набрал наибольшее количество баллов. </w:t>
      </w:r>
    </w:p>
    <w:p w:rsidR="00B40D52" w:rsidRPr="00B40D52" w:rsidRDefault="00B40D52" w:rsidP="00E6561C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52">
        <w:rPr>
          <w:rFonts w:ascii="Times New Roman" w:hAnsi="Times New Roman" w:cs="Times New Roman"/>
          <w:sz w:val="28"/>
          <w:szCs w:val="28"/>
        </w:rPr>
        <w:t>Если несколько роботов набрали одинаковое количество баллов, то победителем объявляется та команда, чей робот затратил наименьшее количество времени на выполнение всех трёх попыток.</w:t>
      </w:r>
    </w:p>
    <w:p w:rsidR="004E6011" w:rsidRPr="00B40D52" w:rsidRDefault="004E6011" w:rsidP="00E656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011" w:rsidRPr="00B40D52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09DD"/>
    <w:multiLevelType w:val="multilevel"/>
    <w:tmpl w:val="4E384A90"/>
    <w:styleLink w:val="WW8Num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>
    <w:nsid w:val="5E884219"/>
    <w:multiLevelType w:val="multilevel"/>
    <w:tmpl w:val="EA40511A"/>
    <w:styleLink w:val="WW8Num4"/>
    <w:lvl w:ilvl="0">
      <w:numFmt w:val="bullet"/>
      <w:lvlText w:val=""/>
      <w:lvlJc w:val="left"/>
      <w:pPr>
        <w:ind w:left="1287" w:hanging="360"/>
      </w:pPr>
      <w:rPr>
        <w:rFonts w:ascii="Symbol" w:eastAsia="SimSun" w:hAnsi="Symbol" w:cs="Symbol"/>
        <w:color w:val="auto"/>
        <w:lang w:val="ru-RU" w:bidi="hi-IN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SimSun" w:hAnsi="Symbol" w:cs="Symbol"/>
        <w:color w:val="auto"/>
        <w:lang w:val="ru-RU" w:bidi="hi-IN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SimSun" w:hAnsi="Symbol" w:cs="Symbol"/>
        <w:color w:val="auto"/>
        <w:lang w:val="ru-RU" w:bidi="hi-IN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">
    <w:nsid w:val="6F3E7839"/>
    <w:multiLevelType w:val="multilevel"/>
    <w:tmpl w:val="F202F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2"/>
    <w:rsid w:val="00050154"/>
    <w:rsid w:val="000514C9"/>
    <w:rsid w:val="000830F5"/>
    <w:rsid w:val="001E59D3"/>
    <w:rsid w:val="00414C01"/>
    <w:rsid w:val="004E483B"/>
    <w:rsid w:val="004E6011"/>
    <w:rsid w:val="006C070F"/>
    <w:rsid w:val="00940F9F"/>
    <w:rsid w:val="009B57F0"/>
    <w:rsid w:val="00B40D52"/>
    <w:rsid w:val="00C115D4"/>
    <w:rsid w:val="00C84A6F"/>
    <w:rsid w:val="00C90FFB"/>
    <w:rsid w:val="00CD1D00"/>
    <w:rsid w:val="00D97FC6"/>
    <w:rsid w:val="00E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40D52"/>
    <w:pPr>
      <w:suppressAutoHyphens/>
      <w:autoSpaceDN w:val="0"/>
      <w:spacing w:before="100" w:after="119"/>
      <w:textAlignment w:val="baseline"/>
    </w:pPr>
    <w:rPr>
      <w:rFonts w:ascii="Liberation Serif" w:eastAsia="SimSun" w:hAnsi="Liberation Serif" w:cs="Mangal"/>
      <w:kern w:val="3"/>
      <w:lang w:eastAsia="ar-SA" w:bidi="hi-IN"/>
    </w:rPr>
  </w:style>
  <w:style w:type="numbering" w:customStyle="1" w:styleId="WW8Num2">
    <w:name w:val="WW8Num2"/>
    <w:basedOn w:val="a2"/>
    <w:rsid w:val="00B40D52"/>
    <w:pPr>
      <w:numPr>
        <w:numId w:val="1"/>
      </w:numPr>
    </w:pPr>
  </w:style>
  <w:style w:type="numbering" w:customStyle="1" w:styleId="WW8Num4">
    <w:name w:val="WW8Num4"/>
    <w:basedOn w:val="a2"/>
    <w:rsid w:val="00B40D52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E65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40D52"/>
    <w:pPr>
      <w:suppressAutoHyphens/>
      <w:autoSpaceDN w:val="0"/>
      <w:spacing w:before="100" w:after="119"/>
      <w:textAlignment w:val="baseline"/>
    </w:pPr>
    <w:rPr>
      <w:rFonts w:ascii="Liberation Serif" w:eastAsia="SimSun" w:hAnsi="Liberation Serif" w:cs="Mangal"/>
      <w:kern w:val="3"/>
      <w:lang w:eastAsia="ar-SA" w:bidi="hi-IN"/>
    </w:rPr>
  </w:style>
  <w:style w:type="numbering" w:customStyle="1" w:styleId="WW8Num2">
    <w:name w:val="WW8Num2"/>
    <w:basedOn w:val="a2"/>
    <w:rsid w:val="00B40D52"/>
    <w:pPr>
      <w:numPr>
        <w:numId w:val="1"/>
      </w:numPr>
    </w:pPr>
  </w:style>
  <w:style w:type="numbering" w:customStyle="1" w:styleId="WW8Num4">
    <w:name w:val="WW8Num4"/>
    <w:basedOn w:val="a2"/>
    <w:rsid w:val="00B40D52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E65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</cp:lastModifiedBy>
  <cp:revision>5</cp:revision>
  <dcterms:created xsi:type="dcterms:W3CDTF">2022-02-02T10:07:00Z</dcterms:created>
  <dcterms:modified xsi:type="dcterms:W3CDTF">2022-02-15T09:18:00Z</dcterms:modified>
</cp:coreProperties>
</file>