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B4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МИНИСТЕРСТВО ОБРАЗОВАНИЯ ОМСКОЙ ОБЛАСТИ</w:t>
      </w:r>
    </w:p>
    <w:p w:rsidR="002C65B4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 УЧРЕЖДЕНИЕ ОМСКОЙ ОБЛАСТИ</w:t>
      </w:r>
    </w:p>
    <w:p w:rsidR="002C65B4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ДОПОЛНИТЕЛЬНОГО ОБРАЗОВАНИЯ </w:t>
      </w:r>
    </w:p>
    <w:p w:rsidR="002C65B4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«ОМСКАЯ ОБЛАСТНАЯ СТАНЦИЯ ЮНЫХ ТЕХНИКОВ»</w:t>
      </w:r>
    </w:p>
    <w:p w:rsidR="002C65B4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65B4" w:rsidRDefault="002C65B4" w:rsidP="002C65B4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C65B4" w:rsidTr="00CD0518">
        <w:tc>
          <w:tcPr>
            <w:tcW w:w="4785" w:type="dxa"/>
          </w:tcPr>
          <w:p w:rsidR="002C65B4" w:rsidRDefault="002C65B4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Принята на заседании </w:t>
            </w:r>
          </w:p>
          <w:p w:rsidR="002C65B4" w:rsidRDefault="002C65B4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методического совета</w:t>
            </w:r>
          </w:p>
          <w:p w:rsidR="002C65B4" w:rsidRDefault="002C65B4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DD7CE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DD7CE0">
              <w:rPr>
                <w:rFonts w:ascii="Times New Roman" w:eastAsia="Times New Roman" w:hAnsi="Times New Roman" w:cs="Times New Roman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="00DD7C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2C65B4" w:rsidRDefault="002C65B4" w:rsidP="00CB63C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N </w:t>
            </w:r>
            <w:r w:rsidR="00DD7C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86" w:type="dxa"/>
          </w:tcPr>
          <w:p w:rsidR="002C65B4" w:rsidRDefault="002C65B4" w:rsidP="00CD0518">
            <w:pPr>
              <w:pStyle w:val="1"/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2C65B4" w:rsidRDefault="002C65B4" w:rsidP="00CD0518">
            <w:pPr>
              <w:pStyle w:val="1"/>
              <w:tabs>
                <w:tab w:val="left" w:pos="5220"/>
                <w:tab w:val="left" w:pos="56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БУ ДО «Омская областная СЮТ»</w:t>
            </w:r>
          </w:p>
          <w:p w:rsidR="002C65B4" w:rsidRDefault="002C65B4" w:rsidP="00CD0518">
            <w:pPr>
              <w:pStyle w:val="1"/>
              <w:tabs>
                <w:tab w:val="left" w:pos="5220"/>
                <w:tab w:val="left" w:pos="56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  Р.И. Дудакова</w:t>
            </w:r>
          </w:p>
          <w:p w:rsidR="002C65B4" w:rsidRDefault="002C65B4" w:rsidP="00CD0518">
            <w:pPr>
              <w:pStyle w:val="1"/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«___»___________ 2019 г.</w:t>
            </w:r>
          </w:p>
          <w:p w:rsidR="002C65B4" w:rsidRDefault="002C65B4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65B4" w:rsidRDefault="002C65B4" w:rsidP="002C65B4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65B4" w:rsidRPr="002B1182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182">
        <w:rPr>
          <w:rFonts w:ascii="Times New Roman" w:eastAsia="Times New Roman" w:hAnsi="Times New Roman" w:cs="Times New Roman"/>
          <w:b/>
          <w:sz w:val="28"/>
          <w:szCs w:val="28"/>
        </w:rPr>
        <w:t>Летняя краткосрочная  дополнительная  общеобразовательная общеразвивающая программа студии прикладной анимации</w:t>
      </w:r>
    </w:p>
    <w:p w:rsidR="002C65B4" w:rsidRPr="002B1182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182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мир анимации»</w:t>
      </w:r>
    </w:p>
    <w:p w:rsidR="002C65B4" w:rsidRPr="002B1182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- техническая </w:t>
      </w:r>
    </w:p>
    <w:p w:rsidR="002C65B4" w:rsidRPr="002B1182" w:rsidRDefault="002C65B4" w:rsidP="002C65B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Возрастная группа обучающихся – 10-14 лет</w:t>
      </w:r>
    </w:p>
    <w:p w:rsidR="002C65B4" w:rsidRPr="002B1182" w:rsidRDefault="002C65B4" w:rsidP="002C65B4">
      <w:pPr>
        <w:pStyle w:val="1"/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– 14 дней </w:t>
      </w:r>
    </w:p>
    <w:p w:rsidR="002C65B4" w:rsidRPr="002B1182" w:rsidRDefault="00AE7A7A" w:rsidP="00AE7A7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Трудоемкость</w:t>
      </w: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12 часов</w:t>
      </w:r>
    </w:p>
    <w:p w:rsidR="002C65B4" w:rsidRPr="002B1182" w:rsidRDefault="002C65B4" w:rsidP="002C65B4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C65B4" w:rsidRDefault="002C65B4" w:rsidP="002C65B4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2C65B4" w:rsidRPr="002B1182" w:rsidRDefault="002C65B4" w:rsidP="002C65B4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Разработчик программы</w:t>
      </w: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65B4" w:rsidRPr="002B1182" w:rsidRDefault="002C65B4" w:rsidP="002C65B4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Титова Маргарита Евгеньевна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C65B4" w:rsidRPr="002B1182" w:rsidRDefault="002C65B4" w:rsidP="002C65B4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2C65B4" w:rsidRPr="002B1182" w:rsidRDefault="002C65B4" w:rsidP="002C65B4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B11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БУ ДО «Омская областная СЮТ»</w:t>
      </w:r>
    </w:p>
    <w:p w:rsidR="002C65B4" w:rsidRDefault="002C65B4" w:rsidP="002C65B4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5B4" w:rsidRDefault="002C65B4" w:rsidP="002C65B4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5B4" w:rsidRDefault="002C65B4" w:rsidP="002C65B4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B4" w:rsidRDefault="002C65B4" w:rsidP="002C65B4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5B4" w:rsidRDefault="002C65B4" w:rsidP="002C65B4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ОМСК, 2019</w:t>
      </w:r>
    </w:p>
    <w:p w:rsidR="00663E8D" w:rsidRPr="00D645C4" w:rsidRDefault="00663E8D" w:rsidP="00663E8D">
      <w:pPr>
        <w:pStyle w:val="1"/>
        <w:tabs>
          <w:tab w:val="left" w:pos="5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2FCE" w:rsidRPr="002B1182" w:rsidRDefault="00572FCE" w:rsidP="00572FCE">
      <w:pPr>
        <w:shd w:val="clear" w:color="auto" w:fill="FFFFFF"/>
        <w:spacing w:line="245" w:lineRule="atLeast"/>
        <w:jc w:val="center"/>
        <w:rPr>
          <w:rFonts w:ascii="Arial" w:eastAsia="Times New Roman" w:hAnsi="Arial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и общая характеристика программы.</w:t>
      </w:r>
    </w:p>
    <w:p w:rsidR="00663E8D" w:rsidRPr="002B1182" w:rsidRDefault="00663E8D" w:rsidP="00663E8D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Анимация – один из любимых жанров у детей младшего школьного возраста и подростков. Сила этого искусства в том, что оно не требует перевода на другие языки, смело прокладывает кратчайшее расстояние от мысли к образу, позволяет осуществлять все, что угодно фантазии человека. </w:t>
      </w:r>
    </w:p>
    <w:p w:rsidR="0028587B" w:rsidRPr="002B1182" w:rsidRDefault="0028587B" w:rsidP="0028587B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Искусство анимации представляет собой совокупность различных видов деятельности, включение в которые позволяет обучающемуся совершать практические пробы, менять масштаб деятельности, самостоятельно продвигаться в своём образовании. Таким образом, актуальность программы выражается не только в развитии предметных комп</w:t>
      </w:r>
      <w:r w:rsidR="00D645C4">
        <w:rPr>
          <w:rFonts w:ascii="Times New Roman" w:eastAsia="Times New Roman" w:hAnsi="Times New Roman" w:cs="Times New Roman"/>
          <w:sz w:val="24"/>
          <w:szCs w:val="24"/>
        </w:rPr>
        <w:t>етенций обучающихся в профиле «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анимации», а и в развитии ключевых компетентностей младших школьников и подростков средствами этого профиля технического направления дополнительного образования. </w:t>
      </w:r>
    </w:p>
    <w:p w:rsidR="00663E8D" w:rsidRPr="002B1182" w:rsidRDefault="00663E8D" w:rsidP="00663E8D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</w:t>
      </w:r>
      <w:r w:rsidR="00572FCE" w:rsidRPr="002B1182">
        <w:rPr>
          <w:rFonts w:ascii="Times New Roman" w:eastAsia="Times New Roman" w:hAnsi="Times New Roman" w:cs="Times New Roman"/>
          <w:sz w:val="24"/>
          <w:szCs w:val="24"/>
        </w:rPr>
        <w:t xml:space="preserve">летней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  <w:r w:rsidR="00572FCE" w:rsidRPr="002B118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9D1250" w:rsidRPr="002B1182">
        <w:rPr>
          <w:rFonts w:ascii="Times New Roman" w:eastAsia="Times New Roman" w:hAnsi="Times New Roman" w:cs="Times New Roman"/>
          <w:sz w:val="24"/>
          <w:szCs w:val="24"/>
        </w:rPr>
        <w:t xml:space="preserve"> ее общекультурный, ознакомительный уровень. З</w:t>
      </w:r>
      <w:r w:rsidR="00572FCE" w:rsidRPr="002B1182">
        <w:rPr>
          <w:rFonts w:ascii="Times New Roman" w:eastAsia="Times New Roman" w:hAnsi="Times New Roman" w:cs="Times New Roman"/>
          <w:sz w:val="24"/>
          <w:szCs w:val="24"/>
        </w:rPr>
        <w:t xml:space="preserve">а короткое </w:t>
      </w:r>
      <w:r w:rsidR="009D1250" w:rsidRPr="002B1182">
        <w:rPr>
          <w:rFonts w:ascii="Times New Roman" w:eastAsia="Times New Roman" w:hAnsi="Times New Roman" w:cs="Times New Roman"/>
          <w:sz w:val="24"/>
          <w:szCs w:val="24"/>
        </w:rPr>
        <w:t>время ребята могут познакомиться и освоить методы и при</w:t>
      </w:r>
      <w:r w:rsidR="00D645C4">
        <w:rPr>
          <w:rFonts w:ascii="Times New Roman" w:eastAsia="Times New Roman" w:hAnsi="Times New Roman" w:cs="Times New Roman"/>
          <w:sz w:val="24"/>
          <w:szCs w:val="24"/>
        </w:rPr>
        <w:t>ё</w:t>
      </w:r>
      <w:r w:rsidR="009D1250" w:rsidRPr="002B1182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анимационных фильмов на основе использования современных </w:t>
      </w:r>
      <w:proofErr w:type="spellStart"/>
      <w:r w:rsidRPr="002B1182">
        <w:rPr>
          <w:rFonts w:ascii="Times New Roman" w:eastAsia="Times New Roman" w:hAnsi="Times New Roman" w:cs="Times New Roman"/>
          <w:sz w:val="24"/>
          <w:szCs w:val="24"/>
        </w:rPr>
        <w:t>медиатехнологий</w:t>
      </w:r>
      <w:proofErr w:type="spellEnd"/>
      <w:r w:rsidR="009D1250" w:rsidRPr="002B11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50" w:rsidRPr="002B1182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удожественная составляющая анимации (рисунок, лепка, декоративно-прикладное творчество, сочинительство, создание сценариев, оформительская деятельность) также используется в процессе реализации программы как средство развития креативности, коммуникации, ценностно-смысловых установок обучающихся.</w:t>
      </w:r>
    </w:p>
    <w:p w:rsidR="009D1250" w:rsidRPr="002B1182" w:rsidRDefault="00AE7A7A" w:rsidP="00663E8D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Программа разработана для реализации в</w:t>
      </w:r>
      <w:r w:rsidR="009D1250" w:rsidRPr="002B1182">
        <w:rPr>
          <w:rFonts w:ascii="Times New Roman" w:eastAsia="Times New Roman" w:hAnsi="Times New Roman" w:cs="Times New Roman"/>
          <w:sz w:val="24"/>
          <w:szCs w:val="24"/>
        </w:rPr>
        <w:t xml:space="preserve"> рамках летней профильной смены  «Академия технического творчества»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, которая ежегодно проводится Омской областной станцией юных техников. Она да</w:t>
      </w:r>
      <w:r w:rsidR="00D645C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 возможность ребятам - участникам профильной смены приобщиться ещ</w:t>
      </w:r>
      <w:r w:rsidR="00D645C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к одному </w:t>
      </w:r>
      <w:r w:rsidR="00CA0280" w:rsidRPr="002B1182">
        <w:rPr>
          <w:rFonts w:ascii="Times New Roman" w:eastAsia="Times New Roman" w:hAnsi="Times New Roman" w:cs="Times New Roman"/>
          <w:sz w:val="24"/>
          <w:szCs w:val="24"/>
        </w:rPr>
        <w:t>увлекательному направлению деятельности человека.</w:t>
      </w:r>
    </w:p>
    <w:p w:rsidR="00D37DC8" w:rsidRPr="002B1182" w:rsidRDefault="00D37DC8" w:rsidP="00663E8D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DC8" w:rsidRPr="002B1182" w:rsidRDefault="00D37DC8" w:rsidP="00D37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="00E12EA7" w:rsidRPr="002B118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B1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рограммы: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развитие интереса обучающихся к проектной деятельности средствами анимации.</w:t>
      </w:r>
    </w:p>
    <w:p w:rsidR="00D37DC8" w:rsidRPr="002B1182" w:rsidRDefault="00D37DC8" w:rsidP="00D37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дополнительной общеобразовательной программы:</w:t>
      </w:r>
    </w:p>
    <w:p w:rsidR="00D37DC8" w:rsidRPr="002B1182" w:rsidRDefault="00D37DC8" w:rsidP="00D37D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развивать интересы обучающихся к созданию продуктов  прикладной анимации,</w:t>
      </w:r>
    </w:p>
    <w:p w:rsidR="00D37DC8" w:rsidRPr="002B1182" w:rsidRDefault="00D37DC8" w:rsidP="00D37D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развивать компетентность обучающихся в решении поисковых познавательных задач, проектной и исследовательской деятельности в области анимации,</w:t>
      </w:r>
    </w:p>
    <w:p w:rsidR="00D37DC8" w:rsidRPr="002B1182" w:rsidRDefault="00D37DC8" w:rsidP="00D37D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создавать ситуации для овладения опытом самоорганизации, самоконтроля, освоения социальных норм поведения; </w:t>
      </w:r>
    </w:p>
    <w:p w:rsidR="00D37DC8" w:rsidRPr="002B1182" w:rsidRDefault="00D37DC8" w:rsidP="00D37D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коммуникативную компетентность в общении и сотрудничестве со сверстниками в процессе </w:t>
      </w:r>
      <w:proofErr w:type="spellStart"/>
      <w:r w:rsidRPr="002B1182">
        <w:rPr>
          <w:rFonts w:ascii="Times New Roman" w:eastAsia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2B1182">
        <w:rPr>
          <w:rFonts w:ascii="Times New Roman" w:eastAsia="Times New Roman" w:hAnsi="Times New Roman" w:cs="Times New Roman"/>
          <w:sz w:val="24"/>
          <w:szCs w:val="24"/>
        </w:rPr>
        <w:t>, социально-значимой деятельности.</w:t>
      </w:r>
    </w:p>
    <w:p w:rsidR="00D37DC8" w:rsidRPr="002B1182" w:rsidRDefault="00D37DC8" w:rsidP="00D3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ab/>
        <w:t>Участники образовательного процесса – обучающиеся в возрасте 10-14 лет</w:t>
      </w:r>
      <w:r w:rsidRPr="002B1182">
        <w:rPr>
          <w:rFonts w:ascii="Times New Roman" w:hAnsi="Times New Roman" w:cs="Times New Roman"/>
          <w:sz w:val="24"/>
          <w:szCs w:val="24"/>
        </w:rPr>
        <w:t>, занимающиеся в творческих объединениях научно-технической направленности муниципальных районов Омской области и города Омска.</w:t>
      </w:r>
    </w:p>
    <w:p w:rsidR="00D37DC8" w:rsidRPr="002B1182" w:rsidRDefault="00D37DC8" w:rsidP="00D37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все желающие, в том числе дети с ограниченными возможностями здоровья. Группы формируются разновозрастные, численность обучающихся в группе – 10 – 12 человек. </w:t>
      </w:r>
    </w:p>
    <w:p w:rsidR="00E12EA7" w:rsidRPr="002B1182" w:rsidRDefault="00E12EA7" w:rsidP="002B1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занятий:</w:t>
      </w:r>
      <w:r w:rsidR="002B11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занятия проходят 3 раза в неделю по 2 часа.</w:t>
      </w:r>
    </w:p>
    <w:p w:rsidR="002B1182" w:rsidRDefault="002B1182" w:rsidP="00E12E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EA7" w:rsidRPr="002B1182" w:rsidRDefault="00E12EA7" w:rsidP="00E12E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занятия по проектированию лабораторные и практические работы (фотосъёмка, видеосъемка, цифровая обработка фотографий, видеомонтаж, озвучивание, размещение </w:t>
      </w:r>
      <w:proofErr w:type="spellStart"/>
      <w:r w:rsidRPr="002B1182">
        <w:rPr>
          <w:rFonts w:ascii="Times New Roman" w:eastAsia="Times New Roman" w:hAnsi="Times New Roman" w:cs="Times New Roman"/>
          <w:sz w:val="24"/>
          <w:szCs w:val="24"/>
        </w:rPr>
        <w:t>медиапродуктов</w:t>
      </w:r>
      <w:proofErr w:type="spellEnd"/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 др.), игра, тренинг, творческая мастерская, презентация проектов). </w:t>
      </w:r>
    </w:p>
    <w:p w:rsidR="00E12EA7" w:rsidRPr="002B1182" w:rsidRDefault="00E12EA7" w:rsidP="00E12E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Итоговые занятия – презентация </w:t>
      </w:r>
      <w:proofErr w:type="spellStart"/>
      <w:r w:rsidRPr="002B1182">
        <w:rPr>
          <w:rFonts w:ascii="Times New Roman" w:eastAsia="Times New Roman" w:hAnsi="Times New Roman" w:cs="Times New Roman"/>
          <w:sz w:val="24"/>
          <w:szCs w:val="24"/>
        </w:rPr>
        <w:t>мультэтюдов</w:t>
      </w:r>
      <w:proofErr w:type="spellEnd"/>
      <w:r w:rsidRPr="002B1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DB4" w:rsidRPr="002B1182" w:rsidRDefault="00A41DB4" w:rsidP="00A41DB4">
      <w:pPr>
        <w:shd w:val="clear" w:color="auto" w:fill="FFFFFF"/>
        <w:tabs>
          <w:tab w:val="left" w:pos="1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B4" w:rsidRPr="002B1182" w:rsidRDefault="00A41DB4" w:rsidP="00A41DB4">
      <w:pPr>
        <w:shd w:val="clear" w:color="auto" w:fill="FFFFFF"/>
        <w:tabs>
          <w:tab w:val="left" w:pos="192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11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8"/>
        <w:gridCol w:w="6581"/>
        <w:gridCol w:w="1134"/>
        <w:gridCol w:w="937"/>
        <w:gridCol w:w="790"/>
      </w:tblGrid>
      <w:tr w:rsidR="00A41DB4" w:rsidRPr="002B1182" w:rsidTr="00A41DB4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41DB4" w:rsidRPr="002B1182" w:rsidTr="00A41DB4">
        <w:trPr>
          <w:trHeight w:val="68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B4" w:rsidRPr="002B1182" w:rsidRDefault="00A41DB4" w:rsidP="00CD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B4" w:rsidRPr="002B1182" w:rsidRDefault="00A41DB4" w:rsidP="00C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1DB4" w:rsidRPr="002B1182" w:rsidTr="00A41D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создания мультфильма. Выбор техники.</w:t>
            </w:r>
          </w:p>
          <w:p w:rsidR="00A41DB4" w:rsidRPr="002B1182" w:rsidRDefault="00A41DB4" w:rsidP="00C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 мультфильма. </w:t>
            </w:r>
            <w:proofErr w:type="spellStart"/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2B1182">
              <w:rPr>
                <w:rFonts w:ascii="Times New Roman" w:hAnsi="Times New Roman" w:cs="Times New Roman"/>
                <w:sz w:val="24"/>
                <w:szCs w:val="24"/>
              </w:rPr>
              <w:t xml:space="preserve"> сценария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DB4" w:rsidRPr="002B1182" w:rsidTr="00A41D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Создание фонов. Создание объектов и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DB4" w:rsidRPr="002B1182" w:rsidTr="00A41D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Анимация сцен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DB4" w:rsidRPr="002B1182" w:rsidTr="00A41D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Запись звука. 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DB4" w:rsidRPr="002B1182" w:rsidTr="00A41D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B4" w:rsidRPr="002B1182" w:rsidRDefault="00A41DB4" w:rsidP="00CD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41DB4" w:rsidRPr="002B1182" w:rsidRDefault="00A41DB4" w:rsidP="00CD0518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031AF" w:rsidRPr="002B1182" w:rsidRDefault="003031AF" w:rsidP="003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1AF" w:rsidRPr="002B1182" w:rsidRDefault="003031AF" w:rsidP="003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Содержание летней краткосрочной программы «Путешествие в мир анимации»</w:t>
      </w:r>
    </w:p>
    <w:p w:rsidR="003031AF" w:rsidRPr="002B1182" w:rsidRDefault="003031AF" w:rsidP="003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AF" w:rsidRPr="002B1182" w:rsidRDefault="003031AF" w:rsidP="003031AF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Тема 1. Планирование процесса создания мультфильма. Выбор техники.</w:t>
      </w:r>
    </w:p>
    <w:p w:rsidR="003031AF" w:rsidRPr="002B1182" w:rsidRDefault="003031AF" w:rsidP="003031A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сценария мультфильма. </w:t>
      </w:r>
      <w:proofErr w:type="spellStart"/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Раскадровка</w:t>
      </w:r>
      <w:proofErr w:type="spellEnd"/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сценария</w:t>
      </w:r>
      <w:r w:rsidR="00D6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Введение в групповой проект. Методы поиска идеи для создания мультфильма, предложение тем, наводящих вопросов.</w:t>
      </w: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Практика: Обсуждение технического процесса создания мультфильма с группой обучающихся, которая будет работать над мультфильмом, планирование работ. Сценарий придумывается совместно с обучающимися и оформляется в письменном виде.</w:t>
      </w:r>
    </w:p>
    <w:p w:rsidR="00537849" w:rsidRDefault="00537849" w:rsidP="00537849">
      <w:pPr>
        <w:rPr>
          <w:rFonts w:ascii="Times New Roman" w:hAnsi="Times New Roman" w:cs="Times New Roman"/>
          <w:sz w:val="24"/>
          <w:szCs w:val="24"/>
        </w:rPr>
      </w:pPr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4983" w:rsidRPr="002B1182">
        <w:rPr>
          <w:rFonts w:ascii="Times New Roman" w:eastAsia="Times New Roman" w:hAnsi="Times New Roman" w:cs="Times New Roman"/>
          <w:sz w:val="24"/>
          <w:szCs w:val="24"/>
        </w:rPr>
        <w:t xml:space="preserve">творческая </w:t>
      </w:r>
      <w:proofErr w:type="gramStart"/>
      <w:r w:rsidR="00E14983" w:rsidRPr="002B1182">
        <w:rPr>
          <w:rFonts w:ascii="Times New Roman" w:eastAsia="Times New Roman" w:hAnsi="Times New Roman" w:cs="Times New Roman"/>
          <w:sz w:val="24"/>
          <w:szCs w:val="24"/>
        </w:rPr>
        <w:t>мастерская</w:t>
      </w:r>
      <w:r w:rsidR="00E14983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проектирование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лекция, изучение материала</w:t>
      </w:r>
    </w:p>
    <w:p w:rsidR="00537849" w:rsidRDefault="00537849" w:rsidP="0053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76AC">
        <w:rPr>
          <w:rFonts w:ascii="Times New Roman" w:hAnsi="Times New Roman" w:cs="Times New Roman"/>
          <w:sz w:val="24"/>
          <w:szCs w:val="24"/>
        </w:rPr>
        <w:t>наблюдение, систематизация информации, решение познавательных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2B1182">
        <w:rPr>
          <w:rFonts w:ascii="Times New Roman" w:hAnsi="Times New Roman" w:cs="Times New Roman"/>
          <w:b/>
          <w:sz w:val="24"/>
          <w:szCs w:val="24"/>
        </w:rPr>
        <w:t>Создание фонов. Создание объектов и персонажей, фонов.</w:t>
      </w:r>
    </w:p>
    <w:p w:rsidR="003031AF" w:rsidRPr="002B1182" w:rsidRDefault="003031AF" w:rsidP="003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82">
        <w:rPr>
          <w:rFonts w:ascii="Times New Roman" w:hAnsi="Times New Roman" w:cs="Times New Roman"/>
          <w:sz w:val="24"/>
          <w:szCs w:val="24"/>
        </w:rPr>
        <w:t>Сколько и какие фоны необходимы для мультфильма? Что такое персонажи, объекты?</w:t>
      </w:r>
    </w:p>
    <w:p w:rsidR="003031AF" w:rsidRPr="002B1182" w:rsidRDefault="003031AF" w:rsidP="003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1182">
        <w:rPr>
          <w:rFonts w:ascii="Times New Roman" w:hAnsi="Times New Roman" w:cs="Times New Roman"/>
          <w:sz w:val="24"/>
          <w:szCs w:val="24"/>
        </w:rPr>
        <w:t>Практика: Создание фонов всей группой обучающихся совместно. Практическое моделирование. Созданные сцен</w:t>
      </w:r>
      <w:r w:rsidR="008B76AC">
        <w:rPr>
          <w:rFonts w:ascii="Times New Roman" w:hAnsi="Times New Roman" w:cs="Times New Roman"/>
          <w:sz w:val="24"/>
          <w:szCs w:val="24"/>
        </w:rPr>
        <w:t>ы</w:t>
      </w:r>
      <w:r w:rsidRPr="002B1182">
        <w:rPr>
          <w:rFonts w:ascii="Times New Roman" w:hAnsi="Times New Roman" w:cs="Times New Roman"/>
          <w:sz w:val="24"/>
          <w:szCs w:val="24"/>
        </w:rPr>
        <w:t>, персонажи, объекты делят на более мелкие части (голова, туловище, ноги, руки, глаза, лучи, облака, кусты, ветки, птицы, крылья, клюв и т.д.)</w:t>
      </w:r>
    </w:p>
    <w:p w:rsidR="008B76AC" w:rsidRDefault="008B76AC" w:rsidP="008B76AC">
      <w:pPr>
        <w:rPr>
          <w:rFonts w:ascii="Times New Roman" w:hAnsi="Times New Roman" w:cs="Times New Roman"/>
          <w:sz w:val="24"/>
          <w:szCs w:val="24"/>
        </w:rPr>
      </w:pPr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4983" w:rsidRPr="002B1182">
        <w:rPr>
          <w:rFonts w:ascii="Times New Roman" w:eastAsia="Times New Roman" w:hAnsi="Times New Roman" w:cs="Times New Roman"/>
          <w:sz w:val="24"/>
          <w:szCs w:val="24"/>
        </w:rPr>
        <w:t xml:space="preserve">творческая </w:t>
      </w:r>
      <w:proofErr w:type="gramStart"/>
      <w:r w:rsidR="00E14983" w:rsidRPr="002B1182">
        <w:rPr>
          <w:rFonts w:ascii="Times New Roman" w:eastAsia="Times New Roman" w:hAnsi="Times New Roman" w:cs="Times New Roman"/>
          <w:sz w:val="24"/>
          <w:szCs w:val="24"/>
        </w:rPr>
        <w:t>мастерская</w:t>
      </w:r>
      <w:r w:rsidR="00E14983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проектирование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изучение материала , практическое занятие, моделирование</w:t>
      </w:r>
    </w:p>
    <w:p w:rsidR="003031AF" w:rsidRPr="002B1182" w:rsidRDefault="008B76AC" w:rsidP="008B7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систематизация знаний, решение познавательных задач (проблем).</w:t>
      </w:r>
    </w:p>
    <w:p w:rsidR="003031AF" w:rsidRPr="002B1182" w:rsidRDefault="003031AF" w:rsidP="00280E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Тема 3. Анимация сцен мультфильма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lastRenderedPageBreak/>
        <w:t> Анимация–самый ответственный, кропотливый этап работы. Подготовка к съёмке сцен, определение количества эпизодов, планирование работы.</w:t>
      </w: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Практика: Съёмка сцен.</w:t>
      </w:r>
    </w:p>
    <w:p w:rsidR="008B76AC" w:rsidRDefault="008B76AC" w:rsidP="008B76AC">
      <w:pPr>
        <w:rPr>
          <w:rFonts w:ascii="Times New Roman" w:hAnsi="Times New Roman" w:cs="Times New Roman"/>
          <w:sz w:val="24"/>
          <w:szCs w:val="24"/>
        </w:rPr>
      </w:pPr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4983" w:rsidRPr="002B1182">
        <w:rPr>
          <w:rFonts w:ascii="Times New Roman" w:eastAsia="Times New Roman" w:hAnsi="Times New Roman" w:cs="Times New Roman"/>
          <w:sz w:val="24"/>
          <w:szCs w:val="24"/>
        </w:rPr>
        <w:t>фотосъёмка, видеосъемка, цифровая обработка фотографий, видеомонтаж</w:t>
      </w:r>
      <w:r w:rsidR="00E14983">
        <w:rPr>
          <w:rFonts w:ascii="Times New Roman" w:hAnsi="Times New Roman" w:cs="Times New Roman"/>
          <w:sz w:val="24"/>
          <w:szCs w:val="24"/>
        </w:rPr>
        <w:t>.</w:t>
      </w:r>
    </w:p>
    <w:p w:rsidR="008B76AC" w:rsidRPr="002B1182" w:rsidRDefault="008B76AC" w:rsidP="008B7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систематизация знаний, решение познавательных задач (проблем).</w:t>
      </w: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Тема 4. Запись звука. Монтаж</w:t>
      </w:r>
    </w:p>
    <w:p w:rsidR="003031AF" w:rsidRPr="002B1182" w:rsidRDefault="003031AF" w:rsidP="003031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Что такое «чистая» звукозапись? Чем она отличается от «черновой» звукозаписи? Что значит сведение монтажа? Какие инструменты мы видим на интерфейсе программы? С чего начинается каждый фильм? Для чего нужна «шапка» фильма? Что такое титры? Для чего они нужны? Какого вида могут быть?</w:t>
      </w:r>
    </w:p>
    <w:p w:rsidR="003031AF" w:rsidRPr="002B1182" w:rsidRDefault="003031AF" w:rsidP="003031A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3031AF" w:rsidRPr="002B1182" w:rsidRDefault="003031AF" w:rsidP="002B11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Практика: Заучивание текста (если необходимо), песенки и т.д., шумовых эффектов, репетиции. Запись голосов обучающихся, музыки, звуков начисто. Сведение монтажа сцен, титров, «шапки». Монтаж проводится педагогом. Обучающиеся наблюдают за процессом, помогают, «подсказывают» последовательность действий.</w:t>
      </w:r>
    </w:p>
    <w:p w:rsidR="008B76AC" w:rsidRDefault="008B76AC" w:rsidP="008B76AC">
      <w:pPr>
        <w:rPr>
          <w:rFonts w:ascii="Times New Roman" w:hAnsi="Times New Roman" w:cs="Times New Roman"/>
          <w:sz w:val="24"/>
          <w:szCs w:val="24"/>
        </w:rPr>
      </w:pPr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4983" w:rsidRPr="002B1182">
        <w:rPr>
          <w:rFonts w:ascii="Times New Roman" w:eastAsia="Times New Roman" w:hAnsi="Times New Roman" w:cs="Times New Roman"/>
          <w:sz w:val="24"/>
          <w:szCs w:val="24"/>
        </w:rPr>
        <w:t xml:space="preserve">видеомонтаж, озвучивание, размещение </w:t>
      </w:r>
      <w:proofErr w:type="spellStart"/>
      <w:r w:rsidR="00E14983" w:rsidRPr="002B1182">
        <w:rPr>
          <w:rFonts w:ascii="Times New Roman" w:eastAsia="Times New Roman" w:hAnsi="Times New Roman" w:cs="Times New Roman"/>
          <w:sz w:val="24"/>
          <w:szCs w:val="24"/>
        </w:rPr>
        <w:t>медиапродуктов</w:t>
      </w:r>
      <w:proofErr w:type="spellEnd"/>
      <w:r w:rsidR="00E14983" w:rsidRPr="002B118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r w:rsidR="00E14983">
        <w:rPr>
          <w:rFonts w:ascii="Times New Roman" w:hAnsi="Times New Roman" w:cs="Times New Roman"/>
          <w:sz w:val="24"/>
          <w:szCs w:val="24"/>
        </w:rPr>
        <w:t>.</w:t>
      </w:r>
      <w:r w:rsidR="00E14983" w:rsidRPr="00E1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98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4983" w:rsidRPr="002B1182">
        <w:rPr>
          <w:rFonts w:ascii="Times New Roman" w:eastAsia="Times New Roman" w:hAnsi="Times New Roman" w:cs="Times New Roman"/>
          <w:sz w:val="24"/>
          <w:szCs w:val="24"/>
        </w:rPr>
        <w:t>резентация проектов</w:t>
      </w:r>
      <w:r w:rsidR="00E14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6AC" w:rsidRPr="002B1182" w:rsidRDefault="008B76AC" w:rsidP="008B7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систематизация знаний, решение познавательных задач (проблем).</w:t>
      </w:r>
    </w:p>
    <w:p w:rsidR="00AC7D26" w:rsidRDefault="00AC7D26" w:rsidP="003031AF">
      <w:pPr>
        <w:spacing w:after="0" w:line="240" w:lineRule="auto"/>
        <w:ind w:left="635" w:hanging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41A" w:rsidRPr="002B1182" w:rsidRDefault="007A541A" w:rsidP="003031AF">
      <w:pPr>
        <w:spacing w:after="0" w:line="240" w:lineRule="auto"/>
        <w:ind w:left="635" w:hanging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54" w:rsidRDefault="003D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C7D26" w:rsidRPr="002B1182" w:rsidRDefault="00AC7D26" w:rsidP="00AC7D26">
      <w:pPr>
        <w:pStyle w:val="1"/>
        <w:widowControl w:val="0"/>
        <w:spacing w:after="0" w:line="240" w:lineRule="auto"/>
        <w:ind w:firstLine="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AC7D26" w:rsidRPr="002B1182" w:rsidRDefault="00AC7D26" w:rsidP="00AC7D26">
      <w:pPr>
        <w:pStyle w:val="1"/>
        <w:widowControl w:val="0"/>
        <w:spacing w:after="0" w:line="240" w:lineRule="auto"/>
        <w:ind w:firstLine="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D26" w:rsidRPr="002B1182" w:rsidRDefault="002B1182" w:rsidP="002B11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Летняя краткосрочная д</w:t>
      </w:r>
      <w:r w:rsidR="00AC7D26" w:rsidRPr="002B1182">
        <w:rPr>
          <w:rFonts w:ascii="Times New Roman" w:eastAsia="Times New Roman" w:hAnsi="Times New Roman" w:cs="Times New Roman"/>
          <w:sz w:val="24"/>
          <w:szCs w:val="24"/>
        </w:rPr>
        <w:t>ополнительная 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общеразвивающая </w:t>
      </w:r>
      <w:r w:rsidR="00AC7D26" w:rsidRPr="002B1182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7D26" w:rsidRPr="002B1182">
        <w:rPr>
          <w:rFonts w:ascii="Times New Roman" w:eastAsia="Times New Roman" w:hAnsi="Times New Roman" w:cs="Times New Roman"/>
          <w:sz w:val="24"/>
          <w:szCs w:val="24"/>
        </w:rPr>
        <w:t>туди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и прикладной</w:t>
      </w:r>
      <w:r w:rsidR="00AC7D26" w:rsidRPr="002B1182">
        <w:rPr>
          <w:rFonts w:ascii="Times New Roman" w:eastAsia="Times New Roman" w:hAnsi="Times New Roman" w:cs="Times New Roman"/>
          <w:sz w:val="24"/>
          <w:szCs w:val="24"/>
        </w:rPr>
        <w:t xml:space="preserve"> анимации</w:t>
      </w: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«Путешествие в мир анимации</w:t>
      </w:r>
      <w:proofErr w:type="gramStart"/>
      <w:r w:rsidRPr="002B118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D26" w:rsidRPr="002B118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C7D26" w:rsidRPr="002B1182" w:rsidRDefault="00AC7D26" w:rsidP="002B1182">
      <w:pPr>
        <w:pStyle w:val="1"/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- на уровне начального общего образования направлена на развитие учебно-познавательной мотивации; формирование умений учебного сотрудничества; приобретение общих умений и способов интеллектуальной и практической деятельности, в том числе и в специфическом изучаемом техническом профиле «</w:t>
      </w:r>
      <w:proofErr w:type="spellStart"/>
      <w:r w:rsidRPr="002B1182">
        <w:rPr>
          <w:rFonts w:ascii="Times New Roman" w:eastAsia="Times New Roman" w:hAnsi="Times New Roman" w:cs="Times New Roman"/>
          <w:sz w:val="24"/>
          <w:szCs w:val="24"/>
        </w:rPr>
        <w:t>Медиатехнологии</w:t>
      </w:r>
      <w:proofErr w:type="spellEnd"/>
      <w:r w:rsidRPr="002B1182">
        <w:rPr>
          <w:rFonts w:ascii="Times New Roman" w:eastAsia="Times New Roman" w:hAnsi="Times New Roman" w:cs="Times New Roman"/>
          <w:sz w:val="24"/>
          <w:szCs w:val="24"/>
        </w:rPr>
        <w:t>»; освоение общественно признанных социальных норм;</w:t>
      </w:r>
    </w:p>
    <w:p w:rsidR="002B1182" w:rsidRPr="002B1182" w:rsidRDefault="002B1182" w:rsidP="002B1182">
      <w:pPr>
        <w:pStyle w:val="1"/>
        <w:widowControl w:val="0"/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:rsidR="002B1182" w:rsidRDefault="002B1182" w:rsidP="002B1182">
      <w:pPr>
        <w:pStyle w:val="1"/>
        <w:widowControl w:val="0"/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обучающийся:</w:t>
      </w:r>
    </w:p>
    <w:p w:rsidR="002B1182" w:rsidRDefault="002B1182" w:rsidP="002B1182">
      <w:pPr>
        <w:pStyle w:val="1"/>
        <w:widowControl w:val="0"/>
        <w:numPr>
          <w:ilvl w:val="0"/>
          <w:numId w:val="6"/>
        </w:num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знает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анимации; правила безопасности труда и личной гигиены при обработке различных материалов и работе с инструментами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мультоборудованием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основы технологии перекладной рисованной мультипликации; название компьютерных программ, применяемых для съёмки перекладной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мультипликаци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1182" w:rsidRDefault="002B1182" w:rsidP="002B1182">
      <w:pPr>
        <w:pStyle w:val="1"/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 порядок действий, планирует этапы своей работы в технологии перекладной </w:t>
      </w:r>
      <w:r w:rsidR="00EC39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рисованной мультипликации;</w:t>
      </w:r>
    </w:p>
    <w:p w:rsidR="002B1182" w:rsidRDefault="002B1182" w:rsidP="002B1182">
      <w:pPr>
        <w:pStyle w:val="1"/>
        <w:widowControl w:val="0"/>
        <w:numPr>
          <w:ilvl w:val="0"/>
          <w:numId w:val="6"/>
        </w:num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помощью педагога составляет сценарий, создает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раскадровку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мультипликационному фильму;</w:t>
      </w:r>
    </w:p>
    <w:p w:rsidR="002B1182" w:rsidRDefault="002B1182" w:rsidP="002B1182">
      <w:pPr>
        <w:pStyle w:val="1"/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участвует в решении анимационных задач, пользуясь сценарием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раскадровкой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1182" w:rsidRDefault="002B1182" w:rsidP="002B1182">
      <w:pPr>
        <w:pStyle w:val="1"/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педагога участвует в анимации и озвучивании героев;</w:t>
      </w:r>
    </w:p>
    <w:p w:rsidR="002B1182" w:rsidRDefault="002B1182" w:rsidP="002B1182">
      <w:pPr>
        <w:pStyle w:val="1"/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работать над созданием анимационных фильмов под руководством педагога.</w:t>
      </w:r>
    </w:p>
    <w:p w:rsidR="00165392" w:rsidRDefault="00165392" w:rsidP="00165392">
      <w:pPr>
        <w:pStyle w:val="1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392" w:rsidRDefault="00165392" w:rsidP="00165392">
      <w:pPr>
        <w:pStyle w:val="1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личностные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165392" w:rsidRDefault="00165392" w:rsidP="00165392">
      <w:pPr>
        <w:pStyle w:val="1"/>
        <w:widowControl w:val="0"/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обучающийся:</w:t>
      </w:r>
    </w:p>
    <w:p w:rsidR="00165392" w:rsidRDefault="00165392" w:rsidP="00165392">
      <w:pPr>
        <w:pStyle w:val="1"/>
        <w:widowControl w:val="0"/>
        <w:numPr>
          <w:ilvl w:val="0"/>
          <w:numId w:val="7"/>
        </w:numPr>
        <w:tabs>
          <w:tab w:val="left" w:pos="5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 развитую учебно-познавательную мотивацию;</w:t>
      </w:r>
    </w:p>
    <w:p w:rsidR="00165392" w:rsidRDefault="00165392" w:rsidP="00165392">
      <w:pPr>
        <w:pStyle w:val="1"/>
        <w:widowControl w:val="0"/>
        <w:numPr>
          <w:ilvl w:val="0"/>
          <w:numId w:val="7"/>
        </w:numPr>
        <w:tabs>
          <w:tab w:val="left" w:pos="5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использует правила безопасной работы;</w:t>
      </w:r>
    </w:p>
    <w:p w:rsidR="00165392" w:rsidRDefault="00165392" w:rsidP="00165392">
      <w:pPr>
        <w:pStyle w:val="1"/>
        <w:widowControl w:val="0"/>
        <w:numPr>
          <w:ilvl w:val="0"/>
          <w:numId w:val="7"/>
        </w:numPr>
        <w:tabs>
          <w:tab w:val="left" w:pos="5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создает модели изучаемого объекта;</w:t>
      </w:r>
    </w:p>
    <w:p w:rsidR="00165392" w:rsidRDefault="00165392" w:rsidP="00165392">
      <w:pPr>
        <w:pStyle w:val="1"/>
        <w:widowControl w:val="0"/>
        <w:numPr>
          <w:ilvl w:val="0"/>
          <w:numId w:val="7"/>
        </w:numPr>
        <w:tabs>
          <w:tab w:val="left" w:pos="5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создает (или реагирует на) письменные и устные сообщения;</w:t>
      </w:r>
    </w:p>
    <w:p w:rsidR="00165392" w:rsidRDefault="00165392" w:rsidP="00165392">
      <w:pPr>
        <w:pStyle w:val="1"/>
        <w:widowControl w:val="0"/>
        <w:numPr>
          <w:ilvl w:val="0"/>
          <w:numId w:val="7"/>
        </w:numPr>
        <w:tabs>
          <w:tab w:val="left" w:pos="5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сотрудничать в процессе творчества с другими обучающимися и педагогом;</w:t>
      </w:r>
    </w:p>
    <w:p w:rsidR="00165392" w:rsidRDefault="00165392" w:rsidP="00165392">
      <w:pPr>
        <w:pStyle w:val="1"/>
        <w:widowControl w:val="0"/>
        <w:numPr>
          <w:ilvl w:val="0"/>
          <w:numId w:val="7"/>
        </w:numPr>
        <w:tabs>
          <w:tab w:val="left" w:pos="5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 начальный опыт работы в команде для достижения образовательной цели;</w:t>
      </w:r>
    </w:p>
    <w:p w:rsidR="00165392" w:rsidRDefault="00165392" w:rsidP="00165392">
      <w:pPr>
        <w:pStyle w:val="1"/>
        <w:widowControl w:val="0"/>
        <w:numPr>
          <w:ilvl w:val="0"/>
          <w:numId w:val="7"/>
        </w:numPr>
        <w:tabs>
          <w:tab w:val="left" w:pos="5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демонстрирует общественно признанные социальные нормы в культуре и правилах поведения, общения, отношения к ценностям (родине, семье, здоровью, образованию и т.д.);</w:t>
      </w:r>
    </w:p>
    <w:p w:rsidR="008B76AC" w:rsidRDefault="008B76AC" w:rsidP="008B76AC">
      <w:pPr>
        <w:pStyle w:val="1"/>
        <w:widowControl w:val="0"/>
        <w:spacing w:after="0" w:line="240" w:lineRule="auto"/>
        <w:ind w:firstLine="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6AC">
        <w:rPr>
          <w:rFonts w:ascii="Times New Roman" w:eastAsia="Times New Roman" w:hAnsi="Times New Roman" w:cs="Times New Roman"/>
          <w:b/>
          <w:sz w:val="24"/>
          <w:szCs w:val="24"/>
        </w:rPr>
        <w:t>КОНТРОЛЬНО-ОЦЕНОЧНЫЕ СРЕДСТВ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8B76AC" w:rsidRDefault="008B76AC" w:rsidP="008B76AC">
      <w:pPr>
        <w:pStyle w:val="1"/>
        <w:widowControl w:val="0"/>
        <w:spacing w:after="0" w:line="240" w:lineRule="auto"/>
        <w:ind w:firstLine="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AC" w:rsidRPr="008B76AC" w:rsidRDefault="008B76AC" w:rsidP="008B76AC">
      <w:pPr>
        <w:pStyle w:val="1"/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Отслеживание развития предметных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навыков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 </w:t>
      </w:r>
      <w:proofErr w:type="spellStart"/>
      <w:r w:rsidR="005363B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5363B0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действий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="005363B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spellEnd"/>
      <w:r w:rsidR="005363B0">
        <w:rPr>
          <w:rFonts w:ascii="Times New Roman" w:eastAsia="Times New Roman" w:hAnsi="Times New Roman" w:cs="Times New Roman"/>
          <w:sz w:val="24"/>
          <w:szCs w:val="24"/>
        </w:rPr>
        <w:t xml:space="preserve"> методом наблюдения, оценки качества выполнения заданий, собеседования с обучающимися. Педагог совместно с обучающимися осуществляет рефлексию, анализирует качество выполненной работы в процессе презентации и защиты проектов</w:t>
      </w:r>
      <w:r w:rsidR="005363B0" w:rsidRPr="0053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3B0">
        <w:rPr>
          <w:rFonts w:ascii="Times New Roman" w:eastAsia="Times New Roman" w:hAnsi="Times New Roman" w:cs="Times New Roman"/>
          <w:sz w:val="24"/>
          <w:szCs w:val="24"/>
        </w:rPr>
        <w:t xml:space="preserve">Педагог совместно с обучающимися осуществляет рефлексию, анализирует качество выполненной работы в процессе презентации и защиты проектов </w:t>
      </w:r>
      <w:proofErr w:type="gramStart"/>
      <w:r w:rsidR="005363B0">
        <w:rPr>
          <w:rFonts w:ascii="Times New Roman" w:eastAsia="Times New Roman" w:hAnsi="Times New Roman" w:cs="Times New Roman"/>
          <w:sz w:val="24"/>
          <w:szCs w:val="24"/>
        </w:rPr>
        <w:t>и  портфолио</w:t>
      </w:r>
      <w:proofErr w:type="gramEnd"/>
      <w:r w:rsidR="005363B0">
        <w:rPr>
          <w:rFonts w:ascii="Times New Roman" w:eastAsia="Times New Roman" w:hAnsi="Times New Roman" w:cs="Times New Roman"/>
          <w:sz w:val="24"/>
          <w:szCs w:val="24"/>
        </w:rPr>
        <w:t xml:space="preserve">, проведения образовательного события., проведения образовательного события.  Формой подведение итога обучения является презентация </w:t>
      </w:r>
      <w:proofErr w:type="spellStart"/>
      <w:r w:rsidR="005363B0">
        <w:rPr>
          <w:rFonts w:ascii="Times New Roman" w:eastAsia="Times New Roman" w:hAnsi="Times New Roman" w:cs="Times New Roman"/>
          <w:sz w:val="24"/>
          <w:szCs w:val="24"/>
        </w:rPr>
        <w:t>мультэтюдов</w:t>
      </w:r>
      <w:proofErr w:type="spellEnd"/>
      <w:r w:rsidR="005363B0">
        <w:rPr>
          <w:rFonts w:ascii="Times New Roman" w:eastAsia="Times New Roman" w:hAnsi="Times New Roman" w:cs="Times New Roman"/>
          <w:sz w:val="24"/>
          <w:szCs w:val="24"/>
        </w:rPr>
        <w:t xml:space="preserve"> и заключительного проекта.</w:t>
      </w:r>
    </w:p>
    <w:p w:rsidR="003031AF" w:rsidRPr="008B76AC" w:rsidRDefault="003031AF" w:rsidP="003031AF">
      <w:pPr>
        <w:spacing w:after="0" w:line="240" w:lineRule="auto"/>
        <w:ind w:left="635" w:hanging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041"/>
        <w:gridCol w:w="2937"/>
        <w:gridCol w:w="2020"/>
        <w:gridCol w:w="2323"/>
      </w:tblGrid>
      <w:tr w:rsidR="00B260B9" w:rsidTr="004B4F21">
        <w:tc>
          <w:tcPr>
            <w:tcW w:w="2041" w:type="dxa"/>
          </w:tcPr>
          <w:p w:rsidR="005363B0" w:rsidRDefault="005363B0" w:rsidP="0053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</w:t>
            </w:r>
          </w:p>
          <w:p w:rsidR="005363B0" w:rsidRPr="005363B0" w:rsidRDefault="005363B0" w:rsidP="0053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937" w:type="dxa"/>
          </w:tcPr>
          <w:p w:rsidR="005363B0" w:rsidRDefault="005363B0" w:rsidP="0053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</w:t>
            </w:r>
          </w:p>
          <w:p w:rsidR="005363B0" w:rsidRPr="005363B0" w:rsidRDefault="005363B0" w:rsidP="0053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20" w:type="dxa"/>
          </w:tcPr>
          <w:p w:rsidR="005363B0" w:rsidRDefault="005363B0" w:rsidP="0053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</w:t>
            </w:r>
          </w:p>
          <w:p w:rsidR="005363B0" w:rsidRPr="005363B0" w:rsidRDefault="005363B0" w:rsidP="0053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23" w:type="dxa"/>
          </w:tcPr>
          <w:p w:rsidR="005363B0" w:rsidRPr="005363B0" w:rsidRDefault="005363B0" w:rsidP="003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оценки</w:t>
            </w:r>
          </w:p>
        </w:tc>
      </w:tr>
      <w:tr w:rsidR="00B260B9" w:rsidTr="004B4F21">
        <w:tc>
          <w:tcPr>
            <w:tcW w:w="2041" w:type="dxa"/>
          </w:tcPr>
          <w:p w:rsidR="005363B0" w:rsidRPr="00A00F44" w:rsidRDefault="00B05B50" w:rsidP="00B0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A00F44">
              <w:rPr>
                <w:rFonts w:ascii="Times New Roman" w:eastAsia="Times New Roman" w:hAnsi="Times New Roman" w:cs="Times New Roman"/>
              </w:rPr>
              <w:t>Предметные</w:t>
            </w:r>
            <w:r w:rsidR="00B260B9">
              <w:rPr>
                <w:rFonts w:ascii="Times New Roman" w:eastAsia="Times New Roman" w:hAnsi="Times New Roman" w:cs="Times New Roman"/>
              </w:rPr>
              <w:t xml:space="preserve"> навыки</w:t>
            </w:r>
          </w:p>
        </w:tc>
        <w:tc>
          <w:tcPr>
            <w:tcW w:w="2937" w:type="dxa"/>
          </w:tcPr>
          <w:p w:rsidR="00A00F44" w:rsidRDefault="00B05B50" w:rsidP="00EC3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sz w:val="24"/>
                <w:szCs w:val="24"/>
              </w:rPr>
            </w:pPr>
            <w:r w:rsidRPr="00A00F44">
              <w:rPr>
                <w:rFonts w:ascii="Times New Roman" w:eastAsia="Times New Roman" w:hAnsi="Times New Roman" w:cs="Times New Roman"/>
                <w:i/>
              </w:rPr>
              <w:t xml:space="preserve">-знает </w:t>
            </w:r>
            <w:r w:rsidRPr="00A00F44">
              <w:rPr>
                <w:rFonts w:ascii="Times New Roman" w:eastAsia="Times New Roman" w:hAnsi="Times New Roman" w:cs="Times New Roman"/>
              </w:rPr>
              <w:t xml:space="preserve">общие сведения </w:t>
            </w:r>
            <w:r w:rsidR="00A00F44">
              <w:rPr>
                <w:rFonts w:ascii="Times New Roman" w:eastAsia="Times New Roman" w:hAnsi="Times New Roman" w:cs="Times New Roman"/>
              </w:rPr>
              <w:t xml:space="preserve">и </w:t>
            </w:r>
            <w:r w:rsidR="00A00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="00A00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A00F44">
              <w:rPr>
                <w:rFonts w:ascii="Times New Roman" w:eastAsia="Times New Roman" w:hAnsi="Times New Roman" w:cs="Times New Roman"/>
              </w:rPr>
              <w:t xml:space="preserve"> анимации</w:t>
            </w:r>
            <w:proofErr w:type="gramEnd"/>
            <w:r w:rsidR="00A00F44">
              <w:rPr>
                <w:rFonts w:ascii="Times New Roman" w:eastAsia="Times New Roman" w:hAnsi="Times New Roman" w:cs="Times New Roman"/>
              </w:rPr>
              <w:t xml:space="preserve">; </w:t>
            </w:r>
            <w:r w:rsidR="00A00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="00A00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перекладной </w:t>
            </w:r>
            <w:r w:rsidR="00EC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00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рисованной мультипликации; название компьютерных программ, применяемых для съёмки перекладной </w:t>
            </w:r>
            <w:proofErr w:type="spellStart"/>
            <w:r w:rsidR="00A00F4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</w:t>
            </w:r>
            <w:proofErr w:type="spellEnd"/>
            <w:r w:rsidR="00A00F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0F44" w:rsidRDefault="00A00F44" w:rsidP="00EC3934">
            <w:pPr>
              <w:pStyle w:val="1"/>
              <w:widowControl w:val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-определяет порядок действий, планирует этапы своей работы в технологии перекладной рисованной мультипликации;</w:t>
            </w:r>
          </w:p>
          <w:p w:rsidR="00A00F44" w:rsidRDefault="00A00F44" w:rsidP="00A00F44">
            <w:pPr>
              <w:pStyle w:val="1"/>
              <w:widowControl w:val="0"/>
              <w:tabs>
                <w:tab w:val="left" w:pos="5280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педагога составляет сценарий, создает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раскадровку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мультипликационному фильму;</w:t>
            </w:r>
          </w:p>
          <w:p w:rsidR="00A00F44" w:rsidRPr="00A00F44" w:rsidRDefault="00A00F44" w:rsidP="00A00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-участвует в решении анимационных задач, пользуясь сценарием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раскадровкой</w:t>
            </w:r>
            <w:proofErr w:type="spellEnd"/>
          </w:p>
        </w:tc>
        <w:tc>
          <w:tcPr>
            <w:tcW w:w="2020" w:type="dxa"/>
          </w:tcPr>
          <w:p w:rsidR="005363B0" w:rsidRPr="00A00F44" w:rsidRDefault="005363B0" w:rsidP="003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3" w:type="dxa"/>
          </w:tcPr>
          <w:p w:rsidR="005363B0" w:rsidRDefault="00A00F44" w:rsidP="00A00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00F44">
              <w:rPr>
                <w:rFonts w:ascii="Times New Roman" w:eastAsia="Times New Roman" w:hAnsi="Times New Roman" w:cs="Times New Roman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0F44">
              <w:rPr>
                <w:rFonts w:ascii="Times New Roman" w:eastAsia="Times New Roman" w:hAnsi="Times New Roman" w:cs="Times New Roman"/>
              </w:rPr>
              <w:t>наблюдение и оценка качества выполнения заданий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00F44" w:rsidRPr="00A00F44" w:rsidRDefault="00A00F44" w:rsidP="00A00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Ситуационные задания</w:t>
            </w:r>
          </w:p>
        </w:tc>
      </w:tr>
      <w:tr w:rsidR="00B260B9" w:rsidTr="004B4F21">
        <w:tc>
          <w:tcPr>
            <w:tcW w:w="2041" w:type="dxa"/>
          </w:tcPr>
          <w:p w:rsidR="005363B0" w:rsidRPr="00B05B50" w:rsidRDefault="00B260B9" w:rsidP="003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2937" w:type="dxa"/>
          </w:tcPr>
          <w:p w:rsidR="005363B0" w:rsidRDefault="00B260B9" w:rsidP="00B2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над проектом в процессе отработки практических умений, в поиске необходимой информации умеет:</w:t>
            </w:r>
          </w:p>
          <w:p w:rsidR="00B260B9" w:rsidRDefault="00B260B9" w:rsidP="00B2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поставленную задачу разными способами с помощью разных информационных источников</w:t>
            </w:r>
          </w:p>
          <w:p w:rsidR="00B260B9" w:rsidRDefault="00B260B9" w:rsidP="00B2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интеллектуальные игровые задания в области анимации</w:t>
            </w:r>
          </w:p>
          <w:p w:rsidR="00B260B9" w:rsidRPr="00B05B50" w:rsidRDefault="00B260B9" w:rsidP="00B2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общение в группе (уметь задавать вопросы, слушать, отвечать, аргументировать свою позицию т.п.)</w:t>
            </w:r>
          </w:p>
        </w:tc>
        <w:tc>
          <w:tcPr>
            <w:tcW w:w="2020" w:type="dxa"/>
          </w:tcPr>
          <w:p w:rsidR="005363B0" w:rsidRPr="00B05B50" w:rsidRDefault="00B260B9" w:rsidP="00B2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 проекта, рефлексии и анализе качества выполнения проекта, самоанализ действий</w:t>
            </w:r>
          </w:p>
        </w:tc>
        <w:tc>
          <w:tcPr>
            <w:tcW w:w="2323" w:type="dxa"/>
          </w:tcPr>
          <w:p w:rsidR="00B260B9" w:rsidRDefault="00B260B9" w:rsidP="00B2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00F44">
              <w:rPr>
                <w:rFonts w:ascii="Times New Roman" w:eastAsia="Times New Roman" w:hAnsi="Times New Roman" w:cs="Times New Roman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0F44">
              <w:rPr>
                <w:rFonts w:ascii="Times New Roman" w:eastAsia="Times New Roman" w:hAnsi="Times New Roman" w:cs="Times New Roman"/>
              </w:rPr>
              <w:t>наблюдение и оценка качества выполнения заданий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63B0" w:rsidRPr="00B05B50" w:rsidRDefault="00B260B9" w:rsidP="00B2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Ситуационные задания</w:t>
            </w:r>
          </w:p>
        </w:tc>
      </w:tr>
      <w:tr w:rsidR="00B260B9" w:rsidTr="004B4F21">
        <w:tc>
          <w:tcPr>
            <w:tcW w:w="2041" w:type="dxa"/>
          </w:tcPr>
          <w:p w:rsidR="005363B0" w:rsidRPr="00B05B50" w:rsidRDefault="00B260B9" w:rsidP="003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2937" w:type="dxa"/>
          </w:tcPr>
          <w:p w:rsidR="005363B0" w:rsidRDefault="004B4F21" w:rsidP="004B4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ценностное отношение к данному виду деятельности;</w:t>
            </w:r>
          </w:p>
          <w:p w:rsidR="004B4F21" w:rsidRDefault="004B4F21" w:rsidP="004B4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Стремится к созданию и сохранению доброжелательных взаимоотношений с другими людьми;</w:t>
            </w:r>
          </w:p>
          <w:p w:rsidR="004B4F21" w:rsidRPr="00B05B50" w:rsidRDefault="004B4F21" w:rsidP="004B4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способностью к кооперации своих усилий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усилиями других людей в группе в ходе общей деятельности.</w:t>
            </w:r>
          </w:p>
        </w:tc>
        <w:tc>
          <w:tcPr>
            <w:tcW w:w="2020" w:type="dxa"/>
          </w:tcPr>
          <w:p w:rsidR="005363B0" w:rsidRDefault="004B4F21" w:rsidP="004B4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 и психологическое наблюдение,</w:t>
            </w:r>
          </w:p>
          <w:p w:rsidR="004B4F21" w:rsidRPr="00B05B50" w:rsidRDefault="004B4F21" w:rsidP="004B4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участия и результатов деятельности в проекте.</w:t>
            </w:r>
          </w:p>
        </w:tc>
        <w:tc>
          <w:tcPr>
            <w:tcW w:w="2323" w:type="dxa"/>
          </w:tcPr>
          <w:p w:rsidR="00B260B9" w:rsidRDefault="00B260B9" w:rsidP="00B2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00F44">
              <w:rPr>
                <w:rFonts w:ascii="Times New Roman" w:eastAsia="Times New Roman" w:hAnsi="Times New Roman" w:cs="Times New Roman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0F44">
              <w:rPr>
                <w:rFonts w:ascii="Times New Roman" w:eastAsia="Times New Roman" w:hAnsi="Times New Roman" w:cs="Times New Roman"/>
              </w:rPr>
              <w:t>наблюдение и оценка качества выполнения заданий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63B0" w:rsidRPr="00B05B50" w:rsidRDefault="00B260B9" w:rsidP="00B2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Ситуационные задания</w:t>
            </w:r>
          </w:p>
        </w:tc>
      </w:tr>
    </w:tbl>
    <w:p w:rsidR="005363B0" w:rsidRDefault="005363B0" w:rsidP="003D1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A54" w:rsidRDefault="003D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63437" w:rsidRDefault="00463437" w:rsidP="00463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Средства обучения</w:t>
      </w:r>
      <w:r w:rsidRPr="009B73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687145">
        <w:rPr>
          <w:rFonts w:ascii="Times New Roman" w:hAnsi="Times New Roman" w:cs="Times New Roman"/>
          <w:b/>
          <w:sz w:val="24"/>
          <w:szCs w:val="24"/>
        </w:rPr>
        <w:t>реализации летней краткосрочной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6BB">
        <w:rPr>
          <w:rFonts w:ascii="Times New Roman" w:hAnsi="Times New Roman" w:cs="Times New Roman"/>
          <w:b/>
          <w:sz w:val="24"/>
          <w:szCs w:val="24"/>
        </w:rPr>
        <w:t>студии прикладной анимации «Путешествие в мир анимации»</w:t>
      </w:r>
    </w:p>
    <w:p w:rsidR="00463437" w:rsidRDefault="00463437" w:rsidP="004634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7"/>
      </w:tblGrid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зеркальная фотокамера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ниже полупрофессионального уровня)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Батарейный блок для фотокамеры цифровой фотокамеры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Портретный объектив </w:t>
            </w:r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Canon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EF 50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mm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f/1.8 II</w:t>
              </w:r>
            </w:hyperlink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Широкоугольный объектив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 35mm f/1.4L USM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для фото/видеокамеры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Специальный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мультстол</w:t>
            </w:r>
            <w:proofErr w:type="spellEnd"/>
          </w:p>
        </w:tc>
      </w:tr>
      <w:tr w:rsidR="00463437" w:rsidTr="00CD0518">
        <w:trPr>
          <w:jc w:val="center"/>
        </w:trPr>
        <w:tc>
          <w:tcPr>
            <w:tcW w:w="10127" w:type="dxa"/>
          </w:tcPr>
          <w:p w:rsidR="00463437" w:rsidRDefault="00463437" w:rsidP="00CD051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 зеленый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chromakey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Кардридер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внешний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Фотопринтер струйный (для печати фотографий форматом до 20x30), СНПЧ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Фотосканер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слайдадаптером</w:t>
            </w:r>
            <w:proofErr w:type="spellEnd"/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vAlign w:val="center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роликовый или сабельный форматом 30x40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</w:tcPr>
          <w:p w:rsidR="00463437" w:rsidRDefault="00463437" w:rsidP="00CD051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Стереонаушники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</w:tcPr>
          <w:p w:rsidR="00463437" w:rsidRDefault="00463437" w:rsidP="00CD051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динамический настольный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</w:tcPr>
          <w:p w:rsidR="00463437" w:rsidRDefault="00463437" w:rsidP="00CD051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памяти SD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</w:tr>
      <w:tr w:rsidR="00463437" w:rsidTr="00CD0518">
        <w:trPr>
          <w:jc w:val="center"/>
        </w:trPr>
        <w:tc>
          <w:tcPr>
            <w:tcW w:w="10127" w:type="dxa"/>
          </w:tcPr>
          <w:p w:rsidR="00463437" w:rsidRDefault="00463437" w:rsidP="00CD05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(64-bit)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AdobePremiereProCС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AdobeAfterEffectsCС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AdobeEncoreCС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AdobeMediaEncoderCС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AdobeAudition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SonyVegasPro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Pinnaclestudio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37" w:rsidRDefault="00463437" w:rsidP="00CD051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обработки фото и видеоматериалов, монтажа учебных фильмов, мультипликации</w:t>
            </w:r>
          </w:p>
        </w:tc>
      </w:tr>
      <w:tr w:rsidR="00463437" w:rsidTr="00CD0518">
        <w:trPr>
          <w:jc w:val="center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37" w:rsidRDefault="00463437" w:rsidP="00CD051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</w:tbl>
    <w:p w:rsidR="003D1A54" w:rsidRDefault="003D1A54" w:rsidP="003D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3D1A54" w:rsidRDefault="003D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D1A54" w:rsidRPr="00C3375D" w:rsidRDefault="003D1A54" w:rsidP="003D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7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АТТЕСТАЦИИ И ОЦЕНОЧНЫЕ МАТЕРИАЛЫ</w:t>
      </w:r>
    </w:p>
    <w:p w:rsidR="003D1A54" w:rsidRPr="00EC3934" w:rsidRDefault="003D1A54" w:rsidP="003D1A5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375D">
        <w:rPr>
          <w:rFonts w:ascii="Times New Roman" w:eastAsia="Times New Roman" w:hAnsi="Times New Roman" w:cs="Times New Roman"/>
          <w:b/>
          <w:sz w:val="24"/>
          <w:szCs w:val="24"/>
        </w:rPr>
        <w:t>Способом определения результативности освоения 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служит мониторинг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В течение реализации программы, по мере изучения тем, педагог методом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наблюдения, оценки качества выполнения заданий, собеседования с 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подводит предварительные итоги. 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ся представляют результаты совместной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 проектной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3934">
        <w:rPr>
          <w:rFonts w:ascii="Times New Roman" w:eastAsia="Times New Roman" w:hAnsi="Times New Roman" w:cs="Times New Roman"/>
          <w:sz w:val="24"/>
          <w:szCs w:val="24"/>
        </w:rPr>
        <w:t>Педагог совместно с обучающимися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рефлексию, анализирует качество выполненной работы.</w:t>
      </w:r>
    </w:p>
    <w:p w:rsid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375D">
        <w:rPr>
          <w:rFonts w:ascii="Times New Roman" w:eastAsia="Times New Roman" w:hAnsi="Times New Roman" w:cs="Times New Roman"/>
          <w:b/>
          <w:sz w:val="24"/>
          <w:szCs w:val="24"/>
        </w:rPr>
        <w:t>Формами подведения итогов реализации программы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служит съемка группового мультфильма с применением различных материалов, а также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A54" w:rsidRDefault="003D1A54" w:rsidP="003D1A54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35ACA">
        <w:rPr>
          <w:rFonts w:ascii="Times New Roman" w:eastAsia="Times New Roman" w:hAnsi="Times New Roman" w:cs="Times New Roman"/>
          <w:sz w:val="24"/>
          <w:szCs w:val="24"/>
        </w:rPr>
        <w:t>творческое тестирование в игровой форме,</w:t>
      </w:r>
    </w:p>
    <w:p w:rsidR="003D1A54" w:rsidRDefault="003D1A54" w:rsidP="003D1A54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35ACA">
        <w:rPr>
          <w:rFonts w:ascii="Times New Roman" w:eastAsia="Times New Roman" w:hAnsi="Times New Roman" w:cs="Times New Roman"/>
          <w:sz w:val="24"/>
          <w:szCs w:val="24"/>
        </w:rPr>
        <w:t>рисование фантазийных коллективных и индивидуальных рисунков,</w:t>
      </w:r>
    </w:p>
    <w:p w:rsidR="003D1A54" w:rsidRPr="00435ACA" w:rsidRDefault="003D1A54" w:rsidP="003D1A54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35ACA">
        <w:rPr>
          <w:rFonts w:ascii="Times New Roman" w:eastAsia="Times New Roman" w:hAnsi="Times New Roman" w:cs="Times New Roman"/>
          <w:sz w:val="24"/>
          <w:szCs w:val="24"/>
        </w:rPr>
        <w:t>презентации мультфильмов</w:t>
      </w:r>
    </w:p>
    <w:p w:rsidR="003D1A54" w:rsidRPr="00EC393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D1A54" w:rsidRPr="00C3375D" w:rsidRDefault="003D1A54" w:rsidP="003D1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75D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</w:t>
      </w:r>
    </w:p>
    <w:p w:rsidR="003D1A54" w:rsidRPr="00EC393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D1A54" w:rsidRPr="00EC393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</w:t>
      </w:r>
      <w:r>
        <w:rPr>
          <w:rFonts w:ascii="Times New Roman" w:eastAsia="Times New Roman" w:hAnsi="Times New Roman" w:cs="Times New Roman"/>
          <w:sz w:val="24"/>
          <w:szCs w:val="24"/>
        </w:rPr>
        <w:t>летней программы</w:t>
      </w:r>
      <w:r w:rsidRPr="00435ACA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в мир анимации»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ключает в себя много различных распространенных видов методической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продукции: памятка, инструкция, методические рекомендации, методическая разработка,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тематическая подборка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электронные книги (конспекты),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файлы компьютерных презентаций, </w:t>
      </w:r>
      <w:proofErr w:type="spellStart"/>
      <w:r w:rsidRPr="00EC3934">
        <w:rPr>
          <w:rFonts w:ascii="Times New Roman" w:eastAsia="Times New Roman" w:hAnsi="Times New Roman" w:cs="Times New Roman"/>
          <w:sz w:val="24"/>
          <w:szCs w:val="24"/>
        </w:rPr>
        <w:t>видеозанятий</w:t>
      </w:r>
      <w:proofErr w:type="spellEnd"/>
      <w:r w:rsidRPr="00EC3934">
        <w:rPr>
          <w:rFonts w:ascii="Times New Roman" w:eastAsia="Times New Roman" w:hAnsi="Times New Roman" w:cs="Times New Roman"/>
          <w:sz w:val="24"/>
          <w:szCs w:val="24"/>
        </w:rPr>
        <w:t>, файлы готовых мультфильмов, дидактический материал, теоретический материал.</w:t>
      </w:r>
    </w:p>
    <w:p w:rsid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ACA">
        <w:rPr>
          <w:rFonts w:ascii="Times New Roman" w:eastAsia="Times New Roman" w:hAnsi="Times New Roman" w:cs="Times New Roman"/>
          <w:b/>
          <w:sz w:val="24"/>
          <w:szCs w:val="24"/>
        </w:rPr>
        <w:t>Предметно-методические ресурсы:</w:t>
      </w:r>
    </w:p>
    <w:p w:rsidR="003D1A54" w:rsidRDefault="003D1A54" w:rsidP="003D1A54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5ACA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рекомендации: «</w:t>
      </w:r>
      <w:proofErr w:type="spellStart"/>
      <w:r w:rsidRPr="00435ACA">
        <w:rPr>
          <w:rFonts w:ascii="Times New Roman" w:eastAsia="Times New Roman" w:hAnsi="Times New Roman" w:cs="Times New Roman"/>
          <w:sz w:val="24"/>
          <w:szCs w:val="24"/>
        </w:rPr>
        <w:t>AdobePremierePro</w:t>
      </w:r>
      <w:proofErr w:type="spellEnd"/>
      <w:r w:rsidRPr="00435ACA">
        <w:rPr>
          <w:rFonts w:ascii="Times New Roman" w:eastAsia="Times New Roman" w:hAnsi="Times New Roman" w:cs="Times New Roman"/>
          <w:sz w:val="24"/>
          <w:szCs w:val="24"/>
        </w:rPr>
        <w:t xml:space="preserve"> CS4», «</w:t>
      </w:r>
      <w:proofErr w:type="spellStart"/>
      <w:r w:rsidRPr="00435ACA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435ACA">
        <w:rPr>
          <w:rFonts w:ascii="Times New Roman" w:eastAsia="Times New Roman" w:hAnsi="Times New Roman" w:cs="Times New Roman"/>
          <w:sz w:val="24"/>
          <w:szCs w:val="24"/>
        </w:rPr>
        <w:t>», «Описание </w:t>
      </w:r>
      <w:proofErr w:type="spellStart"/>
      <w:r w:rsidRPr="00435ACA">
        <w:rPr>
          <w:rFonts w:ascii="Times New Roman" w:eastAsia="Times New Roman" w:hAnsi="Times New Roman" w:cs="Times New Roman"/>
          <w:sz w:val="24"/>
          <w:szCs w:val="24"/>
        </w:rPr>
        <w:t>Dragonfrаmе</w:t>
      </w:r>
      <w:proofErr w:type="spellEnd"/>
      <w:r w:rsidRPr="00435ACA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35ACA">
        <w:rPr>
          <w:rFonts w:ascii="Times New Roman" w:eastAsia="Times New Roman" w:hAnsi="Times New Roman" w:cs="Times New Roman"/>
          <w:sz w:val="24"/>
          <w:szCs w:val="24"/>
        </w:rPr>
        <w:t>AdobePhotoshop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5ACA">
        <w:rPr>
          <w:rFonts w:ascii="Times New Roman" w:eastAsia="Times New Roman" w:hAnsi="Times New Roman" w:cs="Times New Roman"/>
          <w:sz w:val="24"/>
          <w:szCs w:val="24"/>
        </w:rPr>
        <w:t>, «Рисование коротко и быстро»</w:t>
      </w:r>
    </w:p>
    <w:p w:rsidR="003D1A54" w:rsidRDefault="003D1A54" w:rsidP="003D1A54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5ACA">
        <w:rPr>
          <w:rFonts w:ascii="Times New Roman" w:eastAsia="Times New Roman" w:hAnsi="Times New Roman" w:cs="Times New Roman"/>
          <w:sz w:val="24"/>
          <w:szCs w:val="24"/>
        </w:rPr>
        <w:t>Учебные пособия и дидактические материалы для обучающихся; (схемы; таблицы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ACA">
        <w:rPr>
          <w:rFonts w:ascii="Times New Roman" w:eastAsia="Times New Roman" w:hAnsi="Times New Roman" w:cs="Times New Roman"/>
          <w:sz w:val="24"/>
          <w:szCs w:val="24"/>
        </w:rPr>
        <w:t xml:space="preserve">оригинальные (авторские) </w:t>
      </w:r>
      <w:proofErr w:type="spellStart"/>
      <w:r w:rsidRPr="00435ACA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Pr="00435ACA">
        <w:rPr>
          <w:rFonts w:ascii="Times New Roman" w:eastAsia="Times New Roman" w:hAnsi="Times New Roman" w:cs="Times New Roman"/>
          <w:sz w:val="24"/>
          <w:szCs w:val="24"/>
        </w:rPr>
        <w:t>, диаграммы, игры, иллюстрации, компьютерные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ACA">
        <w:rPr>
          <w:rFonts w:ascii="Times New Roman" w:eastAsia="Times New Roman" w:hAnsi="Times New Roman" w:cs="Times New Roman"/>
          <w:sz w:val="24"/>
          <w:szCs w:val="24"/>
        </w:rPr>
        <w:t>презентации, марионетки, мультфильмы, плакаты, проекты, раздаточный материал,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ACA">
        <w:rPr>
          <w:rFonts w:ascii="Times New Roman" w:eastAsia="Times New Roman" w:hAnsi="Times New Roman" w:cs="Times New Roman"/>
          <w:sz w:val="24"/>
          <w:szCs w:val="24"/>
        </w:rPr>
        <w:t>раскадровки</w:t>
      </w:r>
      <w:proofErr w:type="spellEnd"/>
      <w:r w:rsidRPr="00435ACA">
        <w:rPr>
          <w:rFonts w:ascii="Times New Roman" w:eastAsia="Times New Roman" w:hAnsi="Times New Roman" w:cs="Times New Roman"/>
          <w:sz w:val="24"/>
          <w:szCs w:val="24"/>
        </w:rPr>
        <w:t>, рисунки, слайды,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сценарии, таблицы, фотографии;</w:t>
      </w:r>
    </w:p>
    <w:p w:rsidR="003D1A54" w:rsidRDefault="003D1A54" w:rsidP="003D1A54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934">
        <w:rPr>
          <w:rFonts w:ascii="Times New Roman" w:eastAsia="Times New Roman" w:hAnsi="Times New Roman" w:cs="Times New Roman"/>
          <w:sz w:val="24"/>
          <w:szCs w:val="24"/>
        </w:rPr>
        <w:t>Научнопопулярные</w:t>
      </w:r>
      <w:proofErr w:type="spellEnd"/>
      <w:r w:rsidRPr="00EC3934">
        <w:rPr>
          <w:rFonts w:ascii="Times New Roman" w:eastAsia="Times New Roman" w:hAnsi="Times New Roman" w:cs="Times New Roman"/>
          <w:sz w:val="24"/>
          <w:szCs w:val="24"/>
        </w:rPr>
        <w:t>, документальные, учебные, мультипликационные видеофильмы,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ACA">
        <w:rPr>
          <w:rFonts w:ascii="Times New Roman" w:eastAsia="Times New Roman" w:hAnsi="Times New Roman" w:cs="Times New Roman"/>
          <w:sz w:val="24"/>
          <w:szCs w:val="24"/>
        </w:rPr>
        <w:t>ЦОР к учебным курсам по мультипликации.</w:t>
      </w:r>
    </w:p>
    <w:p w:rsidR="003D1A54" w:rsidRPr="00E46F82" w:rsidRDefault="003D1A54" w:rsidP="003D1A54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F82">
        <w:rPr>
          <w:rFonts w:ascii="Times New Roman" w:eastAsia="Times New Roman" w:hAnsi="Times New Roman" w:cs="Times New Roman"/>
          <w:sz w:val="24"/>
          <w:szCs w:val="24"/>
        </w:rPr>
        <w:t>Памятки: «База студий мультипликации», «Задачи озвучивания мультфильма», «Как оценить детскую работу», «Монтаж мультфильма», «Простые правила изобразительной части», «</w:t>
      </w:r>
      <w:proofErr w:type="spellStart"/>
      <w:r w:rsidRPr="00E46F82">
        <w:rPr>
          <w:rFonts w:ascii="Times New Roman" w:eastAsia="Times New Roman" w:hAnsi="Times New Roman" w:cs="Times New Roman"/>
          <w:sz w:val="24"/>
          <w:szCs w:val="24"/>
        </w:rPr>
        <w:t>Раскадровка</w:t>
      </w:r>
      <w:proofErr w:type="spellEnd"/>
      <w:r w:rsidRPr="00E46F82">
        <w:rPr>
          <w:rFonts w:ascii="Times New Roman" w:eastAsia="Times New Roman" w:hAnsi="Times New Roman" w:cs="Times New Roman"/>
          <w:sz w:val="24"/>
          <w:szCs w:val="24"/>
        </w:rPr>
        <w:t>», «Что такое анимация», «Что, зачем и как снимать в детской анимации», «Экспликация для съемок», «</w:t>
      </w:r>
      <w:proofErr w:type="spellStart"/>
      <w:r w:rsidRPr="00E46F8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E46F82">
        <w:rPr>
          <w:rFonts w:ascii="Times New Roman" w:eastAsia="Times New Roman" w:hAnsi="Times New Roman" w:cs="Times New Roman"/>
          <w:sz w:val="24"/>
          <w:szCs w:val="24"/>
        </w:rPr>
        <w:t xml:space="preserve"> коротко», «</w:t>
      </w:r>
      <w:proofErr w:type="spellStart"/>
      <w:r w:rsidRPr="00E46F82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E46F82">
        <w:rPr>
          <w:rFonts w:ascii="Times New Roman" w:eastAsia="Times New Roman" w:hAnsi="Times New Roman" w:cs="Times New Roman"/>
          <w:sz w:val="24"/>
          <w:szCs w:val="24"/>
        </w:rPr>
        <w:t xml:space="preserve"> коротко», «Памятка для руководителей студий», «Памятка педагогу-аниматору», «Стресс-памятка», «Метод проекта», «Правила </w:t>
      </w:r>
      <w:proofErr w:type="spellStart"/>
      <w:r w:rsidRPr="00E46F82">
        <w:rPr>
          <w:rFonts w:ascii="Times New Roman" w:eastAsia="Times New Roman" w:hAnsi="Times New Roman" w:cs="Times New Roman"/>
          <w:sz w:val="24"/>
          <w:szCs w:val="24"/>
        </w:rPr>
        <w:t>мульттерапевта</w:t>
      </w:r>
      <w:proofErr w:type="spellEnd"/>
      <w:r w:rsidRPr="00E46F82">
        <w:rPr>
          <w:rFonts w:ascii="Times New Roman" w:eastAsia="Times New Roman" w:hAnsi="Times New Roman" w:cs="Times New Roman"/>
          <w:sz w:val="24"/>
          <w:szCs w:val="24"/>
        </w:rPr>
        <w:t>», «Программа съемки», «Путь установки </w:t>
      </w:r>
      <w:proofErr w:type="spellStart"/>
      <w:r w:rsidRPr="00E46F82">
        <w:rPr>
          <w:rFonts w:ascii="Times New Roman" w:eastAsia="Times New Roman" w:hAnsi="Times New Roman" w:cs="Times New Roman"/>
          <w:sz w:val="24"/>
          <w:szCs w:val="24"/>
        </w:rPr>
        <w:t>AdobePremierePro</w:t>
      </w:r>
      <w:proofErr w:type="spellEnd"/>
      <w:r w:rsidRPr="00E46F82">
        <w:rPr>
          <w:rFonts w:ascii="Times New Roman" w:eastAsia="Times New Roman" w:hAnsi="Times New Roman" w:cs="Times New Roman"/>
          <w:sz w:val="24"/>
          <w:szCs w:val="24"/>
        </w:rPr>
        <w:t xml:space="preserve"> CS4», «Совместимость ПК и ПО</w:t>
      </w:r>
    </w:p>
    <w:p w:rsidR="003D1A54" w:rsidRPr="00E46F82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54" w:rsidRPr="00E46F82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F82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технологии:</w:t>
      </w:r>
    </w:p>
    <w:p w:rsid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Игровые технологии позволяют использовать ролевые, деловые, </w:t>
      </w:r>
      <w:proofErr w:type="spellStart"/>
      <w:r w:rsidRPr="00EC3934">
        <w:rPr>
          <w:rFonts w:ascii="Times New Roman" w:eastAsia="Times New Roman" w:hAnsi="Times New Roman" w:cs="Times New Roman"/>
          <w:sz w:val="24"/>
          <w:szCs w:val="24"/>
        </w:rPr>
        <w:t>оргдеятельностные</w:t>
      </w:r>
      <w:proofErr w:type="spellEnd"/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другие виды обучающих игр в зависимости от возраста обучающихся и планируемых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результатов образования. В игре развиваются чувства сотрудничества и соперничества,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приобретают личностный смысл такие понятия, как справедливость и несправедливость,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предубеждение, равенство, лидерство, подчинение, преданность, предательство. </w:t>
      </w:r>
    </w:p>
    <w:p w:rsidR="003D1A54" w:rsidRPr="00EC393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3934">
        <w:rPr>
          <w:rFonts w:ascii="Times New Roman" w:eastAsia="Times New Roman" w:hAnsi="Times New Roman" w:cs="Times New Roman"/>
          <w:sz w:val="24"/>
          <w:szCs w:val="24"/>
        </w:rPr>
        <w:t>Проектная и исследовательская деятельность позволяет обучающимся 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учебно-познавательную мотивацию, формировать навыки учебного сотрудничества,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приобретать общие умения и способы интеллектуальной и практической деятельности, опыт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продуктивной творческой и социально значимой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A54" w:rsidRPr="00EC393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3934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Проекты являются гибкими в направлении объёмов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и темпов ее выполнения. Для реализации полноценной проектной деятельности огромное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значение играет внедрение в образовательный процесс информационных технологий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современных ТСО, использование ресурсов сети Интернет. Проектная и исследовательская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деятельность предполагает выбор индивидуальных тем и позволяет обучающимся осваивать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программы по индивидуальному образовательному маршруту (ИОМ).</w:t>
      </w:r>
    </w:p>
    <w:p w:rsid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3934">
        <w:rPr>
          <w:rFonts w:ascii="Times New Roman" w:eastAsia="Times New Roman" w:hAnsi="Times New Roman" w:cs="Times New Roman"/>
          <w:sz w:val="24"/>
          <w:szCs w:val="24"/>
        </w:rPr>
        <w:t>Использование технологии образовательного с</w:t>
      </w:r>
      <w:r>
        <w:rPr>
          <w:rFonts w:ascii="Times New Roman" w:eastAsia="Times New Roman" w:hAnsi="Times New Roman" w:cs="Times New Roman"/>
          <w:sz w:val="24"/>
          <w:szCs w:val="24"/>
        </w:rPr>
        <w:t>обытия, имеющего опору на какой-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либо культурный образец: игра, конференция, экскурсия, соревнование и т. д., позволяет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сделать образовательную деятельность </w:t>
      </w:r>
      <w:proofErr w:type="spellStart"/>
      <w:r w:rsidRPr="00EC3934">
        <w:rPr>
          <w:rFonts w:ascii="Times New Roman" w:eastAsia="Times New Roman" w:hAnsi="Times New Roman" w:cs="Times New Roman"/>
          <w:sz w:val="24"/>
          <w:szCs w:val="24"/>
        </w:rPr>
        <w:t>возрастосообразной</w:t>
      </w:r>
      <w:proofErr w:type="spellEnd"/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 и актуальной для целевой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группы обучающихся, создать потенциальную возможность для 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социальных и </w:t>
      </w:r>
      <w:proofErr w:type="spellStart"/>
      <w:r w:rsidRPr="00EC3934">
        <w:rPr>
          <w:rFonts w:ascii="Times New Roman" w:eastAsia="Times New Roman" w:hAnsi="Times New Roman" w:cs="Times New Roman"/>
          <w:sz w:val="24"/>
          <w:szCs w:val="24"/>
        </w:rPr>
        <w:t>допрофессиональных</w:t>
      </w:r>
      <w:proofErr w:type="spellEnd"/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93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используемые в программе, имеют две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составляющие:</w:t>
      </w:r>
    </w:p>
    <w:p w:rsidR="003D1A54" w:rsidRPr="00E46F82" w:rsidRDefault="003D1A54" w:rsidP="003D1A54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46F82"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E46F82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46F8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образовательного процесса и его</w:t>
      </w:r>
    </w:p>
    <w:p w:rsid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934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C393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на восстановление сил, затраченных в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учебы, устранения напряженности и, в то же время, обеспечения развивающего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34">
        <w:rPr>
          <w:rFonts w:ascii="Times New Roman" w:eastAsia="Times New Roman" w:hAnsi="Times New Roman" w:cs="Times New Roman"/>
          <w:sz w:val="24"/>
          <w:szCs w:val="24"/>
        </w:rPr>
        <w:t>воздействия;</w:t>
      </w:r>
    </w:p>
    <w:p w:rsidR="003D1A54" w:rsidRPr="00E46F82" w:rsidRDefault="003D1A54" w:rsidP="003D1A54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46F82">
        <w:rPr>
          <w:rFonts w:ascii="Times New Roman" w:eastAsia="Times New Roman" w:hAnsi="Times New Roman" w:cs="Times New Roman"/>
          <w:sz w:val="24"/>
          <w:szCs w:val="24"/>
        </w:rPr>
        <w:t>воспитательные технологии, направленные на освоение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F82">
        <w:rPr>
          <w:rFonts w:ascii="Times New Roman" w:eastAsia="Times New Roman" w:hAnsi="Times New Roman" w:cs="Times New Roman"/>
          <w:sz w:val="24"/>
          <w:szCs w:val="24"/>
        </w:rPr>
        <w:t>обучающимися принципов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F82">
        <w:rPr>
          <w:rFonts w:ascii="Times New Roman" w:eastAsia="Times New Roman" w:hAnsi="Times New Roman" w:cs="Times New Roman"/>
          <w:sz w:val="24"/>
          <w:szCs w:val="24"/>
        </w:rPr>
        <w:t>практики здорового образа жизни, культуры здоровья, потребности грамотной заботы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F82">
        <w:rPr>
          <w:rFonts w:ascii="Times New Roman" w:eastAsia="Times New Roman" w:hAnsi="Times New Roman" w:cs="Times New Roman"/>
          <w:sz w:val="24"/>
          <w:szCs w:val="24"/>
        </w:rPr>
        <w:t>своем здоровье, мотивации на ведение здорового образа жизни.</w:t>
      </w:r>
    </w:p>
    <w:p w:rsid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D1A54" w:rsidRPr="003D1A54" w:rsidRDefault="003D1A54" w:rsidP="003D1A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A54">
        <w:rPr>
          <w:rFonts w:ascii="Times New Roman" w:eastAsia="Times New Roman" w:hAnsi="Times New Roman" w:cs="Times New Roman"/>
          <w:b/>
          <w:sz w:val="24"/>
          <w:szCs w:val="24"/>
        </w:rPr>
        <w:t>Анимационные технологии:</w:t>
      </w:r>
    </w:p>
    <w:p w:rsidR="003D1A54" w:rsidRDefault="003D1A54" w:rsidP="003D1A54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46F82">
        <w:rPr>
          <w:rFonts w:ascii="Times New Roman" w:eastAsia="Times New Roman" w:hAnsi="Times New Roman" w:cs="Times New Roman"/>
          <w:sz w:val="24"/>
          <w:szCs w:val="24"/>
        </w:rPr>
        <w:t>рисованная перекладная анимация: с помощью красок, карандашей, фломастеров,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F82">
        <w:rPr>
          <w:rFonts w:ascii="Times New Roman" w:eastAsia="Times New Roman" w:hAnsi="Times New Roman" w:cs="Times New Roman"/>
          <w:sz w:val="24"/>
          <w:szCs w:val="24"/>
        </w:rPr>
        <w:t>мелков, угля обучающиеся рисуют персонажей, фон отдельно, происходит съемка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F82">
        <w:rPr>
          <w:rFonts w:ascii="Times New Roman" w:eastAsia="Times New Roman" w:hAnsi="Times New Roman" w:cs="Times New Roman"/>
          <w:sz w:val="24"/>
          <w:szCs w:val="24"/>
        </w:rPr>
        <w:t>различных объектов и при помощи ИКТ создаётся анимационный фильм;</w:t>
      </w:r>
    </w:p>
    <w:p w:rsidR="003D1A54" w:rsidRDefault="003D1A54" w:rsidP="003D1A54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46F82">
        <w:rPr>
          <w:rFonts w:ascii="Times New Roman" w:eastAsia="Times New Roman" w:hAnsi="Times New Roman" w:cs="Times New Roman"/>
          <w:sz w:val="24"/>
          <w:szCs w:val="24"/>
        </w:rPr>
        <w:t>пластилиновая плоскостная анимация: изготовление сказочных героев из пластилина,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A54">
        <w:rPr>
          <w:rFonts w:ascii="Times New Roman" w:eastAsia="Times New Roman" w:hAnsi="Times New Roman" w:cs="Times New Roman"/>
          <w:sz w:val="24"/>
          <w:szCs w:val="24"/>
        </w:rPr>
        <w:t>покадровая съемка сказочных героев в движении;</w:t>
      </w:r>
    </w:p>
    <w:p w:rsidR="003D1A54" w:rsidRPr="00EC3934" w:rsidRDefault="003D1A54" w:rsidP="003D1A54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D1A54">
        <w:rPr>
          <w:rFonts w:ascii="Times New Roman" w:eastAsia="Times New Roman" w:hAnsi="Times New Roman" w:cs="Times New Roman"/>
          <w:sz w:val="24"/>
          <w:szCs w:val="24"/>
        </w:rPr>
        <w:t>живописная анимация (оживающая): с помощью красок, акварели, гуаши и туши обучающиеся рисуют на стекле или бумаге под камерой, происходит съемка различных объектов и получается анимационный фильм в определенной последовательности рисунка.</w:t>
      </w:r>
    </w:p>
    <w:p w:rsidR="003D1A54" w:rsidRDefault="003D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54" w:rsidRDefault="003D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604FC" w:rsidRDefault="000604FC" w:rsidP="000604FC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604FC" w:rsidRDefault="000604FC" w:rsidP="000604FC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4FC" w:rsidRDefault="000604FC" w:rsidP="000604FC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Специальная литература для педагога</w:t>
      </w:r>
    </w:p>
    <w:p w:rsidR="000604FC" w:rsidRDefault="000604FC" w:rsidP="000604FC">
      <w:pPr>
        <w:pStyle w:val="1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Айсман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Кэтрин, Дунган Шон, Грей Тим. Цифровая фотография. Искусство фотосъёмки и обработки изображений. – М., 2005. 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Анофриков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 Принципы организации детской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мультстудии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Искусство в школе. - 2009,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Информационные технологии в школьном образовании. – М.: Российская академия образования, 2014.– 224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Баранов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и вузе. – Тверь: Изд-во Тверского гос. ун-та, 2002. – 87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Больгерт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Больгерт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Мультстудия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«Пластилин», Москва,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Робинс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2012г.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Бондаренко Е.А. Теория и методика социально-творческой реабилитации средствами аудиовизуальной культуры. – Омск: 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филиала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Рос.ин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-та культурологии, 2000. – 91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Д.В., «Технология процесса производства мультфильмов в технике перекладки» (методическое пособие), Новосибирск, 2008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Возчиков В.А.,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Колтаков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К.Г. Образование в информационном обществе: некоторые проблемы содержания и организации. – Бийск: НИЦ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БиГПИ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2001 – 113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Э.Н. Киноклуб как форма научно-исследовательской работы студентов. – Новосибирск: 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Новосибирск.гос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ин-та, 1980. – 27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-Евстигнеева Т., «Чудеса на песке»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Журнал «Искусство в школе»,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гл.ред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А.А.Мелик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-Пашаев, Москва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Зейц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М., «Пишем и рисуем на песке», М. «ИНТ»., 2010г.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Иткин В. Что делает мультипликационный фильм интересным // Искусство в школе 2006. - № 1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М., «Создай свой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пластимир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Ростов на Дону, «Феникс» 2009г.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Кириллова Л.М. Педагогические аспекты эффективности учебных фильмов. Л., 1984.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Копытин А.И., «Арт-терапия-новые горизонты», Москва,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-центр», 2006г.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Куприянов Н. Занятия анимацией – «витамин игры».// Искусство в школе, 2007,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школьников: Методические рекомендации к изучению спецкурса. – Курган, Курганский гос. университет, 2003. – 18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Т.Н., «Подарки для малышей», Москва, «Просвещение»,2004г.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Мелик-Пашаев А.А. Художественная одаренность // Одаренный ребенок. - 2003. -№ 5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Мелик-Пашаев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Кудина Г.Н.,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З.Н., Чубук Н.Ф. «Методики исследования и проблемы диагностики художественно-творческого развития обучающихся» (методические рекомендации для педагогов общеобразовательных школ), Психологический институт РАО, Феникс плюс г. Дубна, 2009г.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Мелик-Пашаев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З.Н., «Художник в каждом ребенке», Просвещение», Москва, 2009г.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Мелик-Пашаев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Чубук Н.Ф., «Художественная одаренность обучающихся, ее выявление и развитие», Дубна, «Феникс+»</w:t>
      </w:r>
    </w:p>
    <w:p w:rsidR="000604FC" w:rsidRDefault="000604FC" w:rsidP="000604FC">
      <w:pPr>
        <w:pStyle w:val="1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Мотивация к техническому творчеству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подростков: монография /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Э.Ф. Алиева, Э.Р. Баграмян,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Вальдман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Е.Я. Коган, О.А. Машкина, А.Е. Мельников, Д.О. Миролюбова, А.В. Михайлов, 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П.Д. Рабинович,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Слободчиков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Т.М. Трофимова, М.П. Филамофитский,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под ред.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Лермана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Федеральный институт развития образования, 2011. – 195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Некрасова О.Н. Рисовать – значит познавать. // Обруч. - 1997. - № 5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Новикова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России и Европе в контексте глобализации. –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Таганрог: Изд-во Кучма, 2004. – 168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Норштейн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 Изображение должно смотреть. // Искусство в школе. - 2007,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открытой школы – к открытому обществу: развитие сетевых образовательных инициатив/Под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Е.Н.Ястребцовой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Я.С.Быховского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М., 1999.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М., «Как создать собственный мультфильм», Москва, «NT Пресс», 2006г.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Сайт Чесменского детского сада" Солнышко". - solnyshko.rkc74.ru/p5aa1.html</w:t>
      </w:r>
    </w:p>
    <w:p w:rsidR="000604FC" w:rsidRDefault="000604FC" w:rsidP="000604FC">
      <w:pPr>
        <w:pStyle w:val="1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 Я. Автор – оператор.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Кем.,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АРФ (Кемерово), 2008.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Дидактические проблемы использования аудиовизуальных технологий обучения. М.: 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психолого-социального ин-та, 2001. – 64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Стулова Г., «Развитие детского голоса», Москва, «Прометей», 1992г.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Тихонова Е. Мультипликация – синтез искусств. // Искусство в школе. - 2006,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Тихонова Е. Рекомендации по работе с обучающимися в студии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мультипликации.-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Н. // Детская киностудия «Поиск». 2011.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Уайтэкер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Тайминг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анимации», Лондон, 1981г.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зарубежных странах. – Таганрог: Изд-во Кучма, 2003. – 238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история, теория и методика. – Ростов: ЦВВР. 2004-  708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ФостерУ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«Основы анимации», Москва,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2000г.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Н.Ф. Аудиовизуальная культура: Словарь. –  Омск: 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фил.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Рос.ин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-та культурологии, Омск. гос. ун-т, 2000. – 149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Н.Ф. Роль аудиовизуальной культуры в творческом самоосуществлении личности. – Омск: 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фил.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Рос.ин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-та культурологии, 2001. – 446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Н.Ф. Социокультурные аспекты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экранногомедиатворчества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Изд-во Российского ин-та культурологии, 2004. – 96 с.</w:t>
      </w:r>
    </w:p>
    <w:p w:rsidR="000604FC" w:rsidRDefault="000604FC" w:rsidP="000604FC">
      <w:pPr>
        <w:pStyle w:val="1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ХилькоН.Ф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Роль аудиовизуальной культуры в творческом самоосуществлении личности. – Омск, 2001.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Чеппел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Д., «Создаём свою компьютерную студию звукозаписи», Москва, «ДМК»,2005г.</w:t>
      </w:r>
    </w:p>
    <w:p w:rsidR="000604FC" w:rsidRDefault="000604FC" w:rsidP="000604FC">
      <w:pPr>
        <w:pStyle w:val="1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Шнейдеров В.С. Фотография, реклама, дизайн на компьютере Самоучитель.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2004.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Ястребцева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 Пять вечеров: Беседы о телекоммуникационных образовательных проектах. – М: Проект Гармония,  1998. - М., 1999. -  М., 2001. – 216 с.</w:t>
      </w:r>
    </w:p>
    <w:p w:rsidR="000604FC" w:rsidRDefault="000604FC" w:rsidP="000604FC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Ястребцева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Е.Н., Быховский Я.С. Моя провинция – центр Вселенной: Развитие телекоммуникационной образовательной деятельности в регионах. – М: Проект Гармония, 1999. - М., 2000. – 224 с. - М.: Федерация Интернет-образования, 2001. – 240 с.</w:t>
      </w:r>
    </w:p>
    <w:p w:rsidR="000604FC" w:rsidRDefault="000604FC" w:rsidP="000604FC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4FC" w:rsidRDefault="000604FC" w:rsidP="000604FC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обучающихся:</w:t>
      </w:r>
    </w:p>
    <w:p w:rsidR="000604FC" w:rsidRDefault="000604FC" w:rsidP="000604FC">
      <w:pPr>
        <w:pStyle w:val="1"/>
        <w:numPr>
          <w:ilvl w:val="0"/>
          <w:numId w:val="4"/>
        </w:numPr>
        <w:spacing w:after="0" w:line="240" w:lineRule="auto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Больгерт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Больгерт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Мультстудия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«Пластилин», Москва,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Робинс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2012г.</w:t>
      </w:r>
    </w:p>
    <w:p w:rsidR="000604FC" w:rsidRDefault="000604FC" w:rsidP="000604FC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Бондаренко Е.А. Диалог с экраном. Учебное пособие для среднего школьного возраста по предмету «Основы экранной культуры». - М.:  SVR-Аргус, 1994. - 96 с.</w:t>
      </w:r>
    </w:p>
    <w:p w:rsidR="000604FC" w:rsidRDefault="000604FC" w:rsidP="000604FC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Возчиков В.А. Введение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Учебное пособие. - Бийск: НИЦ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БиГПИ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 – 64 с.</w:t>
      </w:r>
    </w:p>
    <w:p w:rsidR="000604FC" w:rsidRDefault="000604FC" w:rsidP="000604FC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Ю.Я. Основы художественной грамоты. – М., 1998.</w:t>
      </w:r>
    </w:p>
    <w:p w:rsidR="000604FC" w:rsidRDefault="000604FC" w:rsidP="000604FC">
      <w:pPr>
        <w:pStyle w:val="1"/>
        <w:numPr>
          <w:ilvl w:val="0"/>
          <w:numId w:val="4"/>
        </w:numPr>
        <w:spacing w:after="0" w:line="240" w:lineRule="auto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М., «Создай свой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пластимир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Ростов на Дону, «Феникс» 2009г.</w:t>
      </w:r>
    </w:p>
    <w:p w:rsidR="000604FC" w:rsidRDefault="000604FC" w:rsidP="000604FC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Карпова Т.М. Школьникам о документальном кино. - М.: Просвещение, 1986. - 112 с.</w:t>
      </w:r>
    </w:p>
    <w:p w:rsidR="000604FC" w:rsidRDefault="000604FC" w:rsidP="000604FC">
      <w:pPr>
        <w:pStyle w:val="1"/>
        <w:numPr>
          <w:ilvl w:val="0"/>
          <w:numId w:val="4"/>
        </w:numPr>
        <w:spacing w:after="0" w:line="240" w:lineRule="auto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Т.Н., «Подарки для малышей», Москва, «Просвещение»,2004г.</w:t>
      </w:r>
    </w:p>
    <w:p w:rsidR="000604FC" w:rsidRDefault="000604FC" w:rsidP="000604FC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В.И., Симонович С.В. Азбука цифрового фото. – М., 2005.</w:t>
      </w:r>
    </w:p>
    <w:p w:rsidR="000604FC" w:rsidRDefault="000604FC" w:rsidP="000604FC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Панфилов Н.Д. Школа кинолюбителя. - М.: Искусство, 1985. - 238 с.</w:t>
      </w:r>
    </w:p>
    <w:p w:rsidR="000604FC" w:rsidRDefault="000604FC" w:rsidP="000604FC">
      <w:pPr>
        <w:pStyle w:val="1"/>
        <w:numPr>
          <w:ilvl w:val="0"/>
          <w:numId w:val="4"/>
        </w:numPr>
        <w:spacing w:after="0" w:line="240" w:lineRule="auto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М., «Как создать собственный мультфильм», Москва, «NT Пресс», 2006г.</w:t>
      </w:r>
    </w:p>
    <w:p w:rsidR="000604FC" w:rsidRDefault="000604FC" w:rsidP="000604FC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России: Краткая история развития.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Таганрог, 2002. – 266 с.</w:t>
      </w:r>
    </w:p>
    <w:p w:rsidR="000604FC" w:rsidRDefault="000604FC" w:rsidP="000604FC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Халатов Н.В. Мы снимаем мультфильмы. - М.: Молодая гвардия, 1986. - 159 с.</w:t>
      </w:r>
    </w:p>
    <w:p w:rsidR="000604FC" w:rsidRDefault="000604FC" w:rsidP="000604FC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Н.Ф. Экранная культура: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медиасистемы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технологии. – Омск: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Сиб.филиал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Российского ин-та культурологии, 2003. – 104 с.</w:t>
      </w:r>
    </w:p>
    <w:p w:rsidR="00E12EA7" w:rsidRDefault="00E12EA7" w:rsidP="003D1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39"/>
    <w:multiLevelType w:val="hybridMultilevel"/>
    <w:tmpl w:val="37C60A20"/>
    <w:lvl w:ilvl="0" w:tplc="C478E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62A4F"/>
    <w:multiLevelType w:val="hybridMultilevel"/>
    <w:tmpl w:val="83F86174"/>
    <w:lvl w:ilvl="0" w:tplc="F7565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D52C9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3CE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FA8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6C6C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FCC5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2A16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1A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086C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E00D8"/>
    <w:multiLevelType w:val="multilevel"/>
    <w:tmpl w:val="2C1226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CF16A3"/>
    <w:multiLevelType w:val="hybridMultilevel"/>
    <w:tmpl w:val="21C4C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0704F2"/>
    <w:multiLevelType w:val="multilevel"/>
    <w:tmpl w:val="EA9CEA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BC3535"/>
    <w:multiLevelType w:val="hybridMultilevel"/>
    <w:tmpl w:val="1ED0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30423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424"/>
    <w:multiLevelType w:val="multilevel"/>
    <w:tmpl w:val="1F7C35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316A4"/>
    <w:multiLevelType w:val="hybridMultilevel"/>
    <w:tmpl w:val="6C101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8252D4"/>
    <w:multiLevelType w:val="multilevel"/>
    <w:tmpl w:val="90F802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311A1"/>
    <w:multiLevelType w:val="multilevel"/>
    <w:tmpl w:val="E6329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54"/>
    <w:rsid w:val="000604FC"/>
    <w:rsid w:val="000A4262"/>
    <w:rsid w:val="000E778A"/>
    <w:rsid w:val="00154354"/>
    <w:rsid w:val="00165392"/>
    <w:rsid w:val="00280E0F"/>
    <w:rsid w:val="0028587B"/>
    <w:rsid w:val="002B1182"/>
    <w:rsid w:val="002C65B4"/>
    <w:rsid w:val="003031AF"/>
    <w:rsid w:val="003D1A54"/>
    <w:rsid w:val="00435ACA"/>
    <w:rsid w:val="00463437"/>
    <w:rsid w:val="004B4F21"/>
    <w:rsid w:val="005363B0"/>
    <w:rsid w:val="00537849"/>
    <w:rsid w:val="00572FCE"/>
    <w:rsid w:val="00663E8D"/>
    <w:rsid w:val="007A541A"/>
    <w:rsid w:val="008430F7"/>
    <w:rsid w:val="008B2622"/>
    <w:rsid w:val="008B76AC"/>
    <w:rsid w:val="009D1250"/>
    <w:rsid w:val="00A00F44"/>
    <w:rsid w:val="00A41DB4"/>
    <w:rsid w:val="00AC7D26"/>
    <w:rsid w:val="00AE7A7A"/>
    <w:rsid w:val="00B05B50"/>
    <w:rsid w:val="00B260B9"/>
    <w:rsid w:val="00C24676"/>
    <w:rsid w:val="00C3375D"/>
    <w:rsid w:val="00CA0280"/>
    <w:rsid w:val="00CB63CD"/>
    <w:rsid w:val="00CF00D3"/>
    <w:rsid w:val="00D37DC8"/>
    <w:rsid w:val="00D645C4"/>
    <w:rsid w:val="00DD7CE0"/>
    <w:rsid w:val="00E12EA7"/>
    <w:rsid w:val="00E14983"/>
    <w:rsid w:val="00E46F82"/>
    <w:rsid w:val="00E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BB3F2-566B-4317-BD7E-C32041A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B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5B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link w:val="a4"/>
    <w:uiPriority w:val="99"/>
    <w:qFormat/>
    <w:rsid w:val="00E12E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Абзац списка Знак"/>
    <w:link w:val="a3"/>
    <w:uiPriority w:val="99"/>
    <w:locked/>
    <w:rsid w:val="00E12EA7"/>
  </w:style>
  <w:style w:type="table" w:styleId="a5">
    <w:name w:val="Table Grid"/>
    <w:basedOn w:val="a1"/>
    <w:uiPriority w:val="59"/>
    <w:rsid w:val="003031AF"/>
    <w:pPr>
      <w:spacing w:after="0" w:line="240" w:lineRule="auto"/>
      <w:ind w:left="635" w:hanging="57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0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Roman</cp:lastModifiedBy>
  <cp:revision>30</cp:revision>
  <dcterms:created xsi:type="dcterms:W3CDTF">2019-10-08T08:52:00Z</dcterms:created>
  <dcterms:modified xsi:type="dcterms:W3CDTF">2019-10-23T21:57:00Z</dcterms:modified>
</cp:coreProperties>
</file>