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26" w:rsidRDefault="00681026" w:rsidP="002C24B9">
      <w:pPr>
        <w:pStyle w:val="a5"/>
        <w:rPr>
          <w:b/>
          <w:szCs w:val="28"/>
        </w:rPr>
      </w:pPr>
    </w:p>
    <w:p w:rsidR="00681026" w:rsidRDefault="00681026" w:rsidP="002C24B9">
      <w:pPr>
        <w:pStyle w:val="a5"/>
        <w:rPr>
          <w:b/>
          <w:szCs w:val="28"/>
        </w:rPr>
      </w:pPr>
      <w:r>
        <w:rPr>
          <w:b/>
          <w:szCs w:val="28"/>
        </w:rPr>
        <w:t>ПРЕСС-РЕЛИЗ</w:t>
      </w:r>
    </w:p>
    <w:p w:rsidR="002C24B9" w:rsidRDefault="002C24B9" w:rsidP="002C24B9">
      <w:pPr>
        <w:pStyle w:val="a5"/>
        <w:rPr>
          <w:b/>
          <w:szCs w:val="28"/>
        </w:rPr>
      </w:pPr>
      <w:r>
        <w:rPr>
          <w:b/>
          <w:szCs w:val="28"/>
        </w:rPr>
        <w:t>О</w:t>
      </w:r>
      <w:r w:rsidRPr="009E4B1C">
        <w:rPr>
          <w:b/>
          <w:szCs w:val="28"/>
        </w:rPr>
        <w:t>бластно</w:t>
      </w:r>
      <w:r>
        <w:rPr>
          <w:b/>
          <w:szCs w:val="28"/>
        </w:rPr>
        <w:t>й</w:t>
      </w:r>
      <w:r w:rsidRPr="009E4B1C">
        <w:rPr>
          <w:b/>
          <w:szCs w:val="28"/>
        </w:rPr>
        <w:t xml:space="preserve"> конкурс юных рационализаторов и изобретателей «Эврика»</w:t>
      </w:r>
    </w:p>
    <w:p w:rsidR="00CF4599" w:rsidRPr="001144FF" w:rsidRDefault="00CF4599" w:rsidP="00CF4599">
      <w:pPr>
        <w:jc w:val="center"/>
        <w:rPr>
          <w:sz w:val="10"/>
        </w:rPr>
      </w:pPr>
    </w:p>
    <w:p w:rsidR="00CF4599" w:rsidRPr="00AC164F" w:rsidRDefault="00CF4599" w:rsidP="004C2066">
      <w:pPr>
        <w:jc w:val="both"/>
        <w:rPr>
          <w:b/>
        </w:rPr>
      </w:pPr>
      <w:r w:rsidRPr="00AC164F">
        <w:rPr>
          <w:b/>
          <w:sz w:val="22"/>
        </w:rPr>
        <w:t>ОРГАНИЗАТОРЫ</w:t>
      </w:r>
      <w:r w:rsidRPr="00AC164F">
        <w:t xml:space="preserve">:            </w:t>
      </w:r>
      <w:r w:rsidR="004C2066" w:rsidRPr="00AC164F">
        <w:t>-</w:t>
      </w:r>
      <w:r w:rsidRPr="00AC164F">
        <w:t xml:space="preserve">  Министерство образования Омской области;</w:t>
      </w:r>
    </w:p>
    <w:p w:rsidR="00CF4599" w:rsidRPr="00AC164F" w:rsidRDefault="00CF4599" w:rsidP="00BE468D">
      <w:r w:rsidRPr="00AC164F">
        <w:t xml:space="preserve">                                           </w:t>
      </w:r>
      <w:r w:rsidR="00AC164F">
        <w:t xml:space="preserve">   </w:t>
      </w:r>
      <w:r w:rsidR="00BE468D" w:rsidRPr="00AC164F">
        <w:t xml:space="preserve">-   </w:t>
      </w:r>
      <w:r w:rsidR="004C2066" w:rsidRPr="00AC164F">
        <w:t xml:space="preserve">Омская </w:t>
      </w:r>
      <w:r w:rsidR="00BE468D" w:rsidRPr="00AC164F">
        <w:t>областная станция юных техников</w:t>
      </w:r>
      <w:r w:rsidR="006B46C0" w:rsidRPr="00AC164F">
        <w:t>.</w:t>
      </w:r>
    </w:p>
    <w:p w:rsidR="00CF4599" w:rsidRPr="00AC164F" w:rsidRDefault="00CF4599" w:rsidP="00CF4599">
      <w:r w:rsidRPr="00AC164F">
        <w:rPr>
          <w:b/>
        </w:rPr>
        <w:t>ДАТА ПРОВЕДЕНИЯ:</w:t>
      </w:r>
      <w:r w:rsidRPr="00AC164F">
        <w:t xml:space="preserve">        </w:t>
      </w:r>
      <w:r w:rsidR="007B33B5">
        <w:t>8</w:t>
      </w:r>
      <w:r w:rsidR="00CE4C0C">
        <w:t xml:space="preserve"> февраля</w:t>
      </w:r>
      <w:r w:rsidR="00BE468D" w:rsidRPr="00AC164F">
        <w:t xml:space="preserve"> </w:t>
      </w:r>
      <w:r w:rsidRPr="00AC164F">
        <w:t xml:space="preserve"> 201</w:t>
      </w:r>
      <w:r w:rsidR="007B33B5">
        <w:t>9</w:t>
      </w:r>
      <w:r w:rsidR="00BE468D" w:rsidRPr="00AC164F">
        <w:t xml:space="preserve"> года</w:t>
      </w:r>
      <w:r w:rsidR="006B46C0" w:rsidRPr="00AC164F">
        <w:t>.</w:t>
      </w:r>
    </w:p>
    <w:p w:rsidR="00CF4599" w:rsidRPr="00AC164F" w:rsidRDefault="00CF4599" w:rsidP="00CF4599">
      <w:pPr>
        <w:jc w:val="both"/>
      </w:pPr>
      <w:r w:rsidRPr="00AC164F">
        <w:rPr>
          <w:b/>
        </w:rPr>
        <w:t>МЕСТО ПРОВЕДЕНИЯ:</w:t>
      </w:r>
      <w:r w:rsidR="001144FF">
        <w:rPr>
          <w:b/>
        </w:rPr>
        <w:t xml:space="preserve">    </w:t>
      </w:r>
      <w:r w:rsidRPr="00AC164F">
        <w:t xml:space="preserve"> </w:t>
      </w:r>
      <w:r w:rsidRPr="00AC164F">
        <w:rPr>
          <w:b/>
          <w:i/>
        </w:rPr>
        <w:t>–</w:t>
      </w:r>
      <w:r w:rsidRPr="00AC164F">
        <w:t xml:space="preserve"> Омская областная станция юных техников </w:t>
      </w:r>
    </w:p>
    <w:p w:rsidR="00CF4599" w:rsidRPr="00AC164F" w:rsidRDefault="00CF4599" w:rsidP="00CF4599">
      <w:r w:rsidRPr="00AC164F">
        <w:t xml:space="preserve">                                                    г. Омск, ул. </w:t>
      </w:r>
      <w:proofErr w:type="gramStart"/>
      <w:r w:rsidRPr="00AC164F">
        <w:t>Почтовая</w:t>
      </w:r>
      <w:proofErr w:type="gramEnd"/>
      <w:r w:rsidRPr="00AC164F">
        <w:t>, 38</w:t>
      </w:r>
      <w:r w:rsidR="006B46C0" w:rsidRPr="00AC164F">
        <w:t>.</w:t>
      </w:r>
    </w:p>
    <w:p w:rsidR="00CF4599" w:rsidRPr="001144FF" w:rsidRDefault="00CF4599" w:rsidP="00CF4599">
      <w:pPr>
        <w:rPr>
          <w:sz w:val="12"/>
        </w:rPr>
      </w:pPr>
      <w:r w:rsidRPr="00AC164F">
        <w:t xml:space="preserve">                                               </w:t>
      </w:r>
    </w:p>
    <w:p w:rsidR="006B46C0" w:rsidRPr="00AC164F" w:rsidRDefault="007B33B5" w:rsidP="006B46C0">
      <w:pPr>
        <w:ind w:firstLine="708"/>
        <w:jc w:val="both"/>
      </w:pPr>
      <w:r>
        <w:t>8</w:t>
      </w:r>
      <w:r w:rsidR="00CE4C0C">
        <w:t xml:space="preserve"> февраля</w:t>
      </w:r>
      <w:r w:rsidR="00171E21" w:rsidRPr="00AC164F">
        <w:t xml:space="preserve">  201</w:t>
      </w:r>
      <w:r>
        <w:t>9</w:t>
      </w:r>
      <w:r w:rsidR="00171E21" w:rsidRPr="00AC164F">
        <w:t xml:space="preserve"> года </w:t>
      </w:r>
      <w:r w:rsidR="004C2066" w:rsidRPr="00AC164F">
        <w:t xml:space="preserve"> на областной станции юных техников  состоится </w:t>
      </w:r>
      <w:r w:rsidR="00801EA7">
        <w:t xml:space="preserve">очный этап </w:t>
      </w:r>
      <w:r w:rsidR="00171E21" w:rsidRPr="00AC164F">
        <w:t>областной конкурс</w:t>
      </w:r>
      <w:r w:rsidR="002C24B9" w:rsidRPr="00AC164F">
        <w:t xml:space="preserve"> юных рационализаторов и изобретателей</w:t>
      </w:r>
      <w:r w:rsidR="00171E21" w:rsidRPr="00AC164F">
        <w:t xml:space="preserve"> «Эврика»</w:t>
      </w:r>
      <w:r w:rsidR="004C2066" w:rsidRPr="00AC164F">
        <w:t xml:space="preserve">. </w:t>
      </w:r>
    </w:p>
    <w:p w:rsidR="006E0B26" w:rsidRPr="00AC164F" w:rsidRDefault="006E0B26" w:rsidP="006E0B26">
      <w:pPr>
        <w:ind w:firstLine="737"/>
        <w:jc w:val="both"/>
      </w:pPr>
      <w:r w:rsidRPr="00AC164F">
        <w:t xml:space="preserve">Конкурс </w:t>
      </w:r>
      <w:r w:rsidRPr="00AC164F">
        <w:rPr>
          <w:iCs/>
        </w:rPr>
        <w:t xml:space="preserve">проводится в соответствии с </w:t>
      </w:r>
      <w:r w:rsidR="003722FD" w:rsidRPr="00AC164F">
        <w:rPr>
          <w:iCs/>
        </w:rPr>
        <w:t>п</w:t>
      </w:r>
      <w:r w:rsidRPr="00AC164F">
        <w:rPr>
          <w:iCs/>
        </w:rPr>
        <w:t>ланом мероприятий по реализации регионального образовательного проекта «Технопарк», направлен на стимулирование интереса детей к сфере инноваций и высоких технологий</w:t>
      </w:r>
      <w:r w:rsidRPr="00AC164F">
        <w:t>, способствует популяризации и развитию рационализаторской и изобретательской деятельности детей и молодежи Омской области, выявлению талантливой молодежи в области научно-технического творчества.</w:t>
      </w:r>
    </w:p>
    <w:p w:rsidR="006C2FE8" w:rsidRDefault="006E0B26" w:rsidP="00CE4C0C">
      <w:pPr>
        <w:jc w:val="both"/>
      </w:pPr>
      <w:r w:rsidRPr="00AC164F">
        <w:tab/>
        <w:t>Это традиционный конкурс, который проводится в Омске более 10 лет.</w:t>
      </w:r>
      <w:r w:rsidR="006C2FE8">
        <w:t xml:space="preserve"> </w:t>
      </w:r>
    </w:p>
    <w:p w:rsidR="00CE4C0C" w:rsidRPr="00CE4C0C" w:rsidRDefault="006C2FE8" w:rsidP="007B33B5">
      <w:r>
        <w:tab/>
        <w:t xml:space="preserve">На заочный этап конкурса проекты предоставили юные рационализаторы и изобретатели из </w:t>
      </w:r>
      <w:proofErr w:type="spellStart"/>
      <w:r w:rsidR="007B33B5" w:rsidRPr="007B33B5">
        <w:t>Исилькульского</w:t>
      </w:r>
      <w:proofErr w:type="spellEnd"/>
      <w:r w:rsidR="007B33B5" w:rsidRPr="007B33B5">
        <w:t xml:space="preserve">, Омского, Одесского, </w:t>
      </w:r>
      <w:proofErr w:type="spellStart"/>
      <w:r w:rsidR="007B33B5" w:rsidRPr="007B33B5">
        <w:t>Павлоградского</w:t>
      </w:r>
      <w:proofErr w:type="spellEnd"/>
      <w:r w:rsidR="007B33B5" w:rsidRPr="007B33B5">
        <w:t>, Тюкалинского муниципальных районов Омской области и города Омска.</w:t>
      </w:r>
      <w:r w:rsidR="006E0B26" w:rsidRPr="00AC164F">
        <w:tab/>
      </w:r>
    </w:p>
    <w:p w:rsidR="007B33B5" w:rsidRDefault="00CE4C0C" w:rsidP="007B33B5">
      <w:pPr>
        <w:ind w:firstLine="708"/>
      </w:pPr>
      <w:r>
        <w:t>О</w:t>
      </w:r>
      <w:r w:rsidRPr="00CE4C0C">
        <w:t>бластной очный</w:t>
      </w:r>
      <w:r>
        <w:t xml:space="preserve"> этап </w:t>
      </w:r>
      <w:r w:rsidRPr="00CE4C0C">
        <w:t xml:space="preserve"> проводится </w:t>
      </w:r>
      <w:r w:rsidR="006C2FE8">
        <w:t xml:space="preserve">в форме презентации конкурсных проектов </w:t>
      </w:r>
      <w:r w:rsidR="004420B6" w:rsidRPr="00AC164F">
        <w:rPr>
          <w:bCs/>
        </w:rPr>
        <w:tab/>
      </w:r>
      <w:r w:rsidRPr="00E5720F">
        <w:t>по номинациям:</w:t>
      </w:r>
      <w:r w:rsidR="001144FF">
        <w:t xml:space="preserve"> </w:t>
      </w:r>
    </w:p>
    <w:p w:rsidR="007B33B5" w:rsidRPr="007B33B5" w:rsidRDefault="00CE4C0C" w:rsidP="007B33B5">
      <w:pPr>
        <w:ind w:firstLine="708"/>
      </w:pPr>
      <w:r w:rsidRPr="00CE4C0C">
        <w:t> </w:t>
      </w:r>
      <w:r w:rsidR="007B33B5" w:rsidRPr="007B33B5">
        <w:t>– «Радиоконструирование, электроника, автоматика»</w:t>
      </w:r>
    </w:p>
    <w:p w:rsidR="007B33B5" w:rsidRPr="007B33B5" w:rsidRDefault="007B33B5" w:rsidP="007B33B5">
      <w:pPr>
        <w:pStyle w:val="a9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B33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– «Экология и </w:t>
      </w:r>
      <w:proofErr w:type="spellStart"/>
      <w:r w:rsidRPr="007B33B5">
        <w:rPr>
          <w:rFonts w:ascii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B33B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B33B5" w:rsidRPr="007B33B5" w:rsidRDefault="007B33B5" w:rsidP="007B33B5">
      <w:pPr>
        <w:ind w:firstLine="708"/>
      </w:pPr>
      <w:r w:rsidRPr="007B33B5">
        <w:t>– «Освоение космоса и воздушного пространства»</w:t>
      </w:r>
    </w:p>
    <w:p w:rsidR="007B33B5" w:rsidRPr="007B33B5" w:rsidRDefault="007B33B5" w:rsidP="007B33B5">
      <w:pPr>
        <w:ind w:firstLine="708"/>
      </w:pPr>
      <w:r w:rsidRPr="007B33B5">
        <w:t>– «Моделизм»</w:t>
      </w:r>
    </w:p>
    <w:p w:rsidR="007B33B5" w:rsidRPr="007B33B5" w:rsidRDefault="007B33B5" w:rsidP="007B33B5">
      <w:pPr>
        <w:ind w:firstLine="708"/>
      </w:pPr>
      <w:r w:rsidRPr="007B33B5">
        <w:t xml:space="preserve">– «Умный дом», «Здоровье человека, «Экология и </w:t>
      </w:r>
      <w:proofErr w:type="spellStart"/>
      <w:r w:rsidRPr="007B33B5">
        <w:t>техносфера</w:t>
      </w:r>
      <w:proofErr w:type="spellEnd"/>
      <w:r w:rsidRPr="007B33B5">
        <w:t>»;</w:t>
      </w:r>
    </w:p>
    <w:p w:rsidR="007B33B5" w:rsidRPr="007B33B5" w:rsidRDefault="007B33B5" w:rsidP="007B33B5">
      <w:pPr>
        <w:ind w:firstLine="708"/>
      </w:pPr>
      <w:r w:rsidRPr="007B33B5">
        <w:t>– «Техническое оснащение лабораторий и учебных кабинетов», «Приспособления, станки, приборы, инструменты»;</w:t>
      </w:r>
    </w:p>
    <w:p w:rsidR="007B33B5" w:rsidRPr="007B33B5" w:rsidRDefault="007B33B5" w:rsidP="007B33B5">
      <w:pPr>
        <w:ind w:firstLine="708"/>
      </w:pPr>
      <w:r w:rsidRPr="007B33B5">
        <w:t xml:space="preserve">- «Малая механизация, транспортная и сельскохозяйственная техника». </w:t>
      </w:r>
    </w:p>
    <w:p w:rsidR="004420B6" w:rsidRPr="00AC164F" w:rsidRDefault="00E5720F" w:rsidP="007B33B5">
      <w:pPr>
        <w:ind w:firstLine="709"/>
        <w:jc w:val="both"/>
      </w:pPr>
      <w:r>
        <w:rPr>
          <w:bCs/>
        </w:rPr>
        <w:tab/>
      </w:r>
      <w:r w:rsidR="004420B6" w:rsidRPr="00AC164F">
        <w:rPr>
          <w:bCs/>
        </w:rPr>
        <w:t>Победители</w:t>
      </w:r>
      <w:r w:rsidR="004420B6" w:rsidRPr="00AC164F">
        <w:t xml:space="preserve"> и призеры конкурса </w:t>
      </w:r>
      <w:r w:rsidR="003722FD" w:rsidRPr="00AC164F">
        <w:t xml:space="preserve">будут </w:t>
      </w:r>
      <w:r w:rsidR="004420B6" w:rsidRPr="00AC164F">
        <w:t>награжд</w:t>
      </w:r>
      <w:r w:rsidR="003722FD" w:rsidRPr="00AC164F">
        <w:t>ены</w:t>
      </w:r>
      <w:r w:rsidR="004420B6" w:rsidRPr="00AC164F">
        <w:t xml:space="preserve"> дипломами Министерства образования Омской области.</w:t>
      </w:r>
    </w:p>
    <w:p w:rsidR="00CF4599" w:rsidRPr="00AC164F" w:rsidRDefault="00CF4599" w:rsidP="00CF4599">
      <w:pPr>
        <w:jc w:val="both"/>
        <w:rPr>
          <w:bCs/>
          <w:szCs w:val="28"/>
        </w:rPr>
      </w:pPr>
      <w:r w:rsidRPr="00AC164F">
        <w:rPr>
          <w:bCs/>
        </w:rPr>
        <w:t xml:space="preserve"> </w:t>
      </w:r>
      <w:r w:rsidRPr="00AC164F">
        <w:rPr>
          <w:bCs/>
        </w:rPr>
        <w:tab/>
        <w:t>Победители конкурса в возрасте 14 лет и старше получат право на участие в областном слете «Способная и талантливая молодежь – наше будущее»</w:t>
      </w:r>
      <w:r w:rsidR="00CE4C0C">
        <w:rPr>
          <w:bCs/>
        </w:rPr>
        <w:t xml:space="preserve"> в 201</w:t>
      </w:r>
      <w:r w:rsidR="007B33B5">
        <w:rPr>
          <w:bCs/>
        </w:rPr>
        <w:t>9</w:t>
      </w:r>
      <w:r w:rsidR="00CE4C0C">
        <w:rPr>
          <w:bCs/>
        </w:rPr>
        <w:t xml:space="preserve"> году</w:t>
      </w:r>
      <w:r w:rsidRPr="00AC164F">
        <w:rPr>
          <w:bCs/>
        </w:rPr>
        <w:t>.</w:t>
      </w:r>
    </w:p>
    <w:p w:rsidR="00E5720F" w:rsidRDefault="00E5720F" w:rsidP="00E5720F">
      <w:pPr>
        <w:jc w:val="both"/>
        <w:rPr>
          <w:bCs/>
        </w:rPr>
      </w:pPr>
      <w:r>
        <w:rPr>
          <w:bCs/>
        </w:rPr>
        <w:tab/>
      </w:r>
      <w:r w:rsidRPr="00E5720F">
        <w:rPr>
          <w:bCs/>
        </w:rPr>
        <w:t>Победители конкурса рекомендуются оргкомитетом для участия  во Всероссийской конференции «Юные техники и изобретатели» (</w:t>
      </w:r>
      <w:proofErr w:type="gramStart"/>
      <w:r w:rsidRPr="00E5720F">
        <w:rPr>
          <w:bCs/>
        </w:rPr>
        <w:t>г</w:t>
      </w:r>
      <w:proofErr w:type="gramEnd"/>
      <w:r w:rsidRPr="00E5720F">
        <w:rPr>
          <w:bCs/>
        </w:rPr>
        <w:t>. Москва).</w:t>
      </w:r>
    </w:p>
    <w:p w:rsidR="001144FF" w:rsidRDefault="001144FF" w:rsidP="00E5720F">
      <w:pPr>
        <w:jc w:val="both"/>
        <w:rPr>
          <w:bCs/>
        </w:rPr>
      </w:pPr>
    </w:p>
    <w:p w:rsidR="00692A8A" w:rsidRDefault="00692A8A" w:rsidP="006C2FE8">
      <w:pPr>
        <w:jc w:val="center"/>
        <w:rPr>
          <w:b/>
        </w:rPr>
      </w:pPr>
    </w:p>
    <w:p w:rsidR="006C2FE8" w:rsidRPr="006C2FE8" w:rsidRDefault="006C2FE8" w:rsidP="006C2FE8">
      <w:pPr>
        <w:jc w:val="center"/>
        <w:rPr>
          <w:b/>
        </w:rPr>
      </w:pPr>
      <w:r w:rsidRPr="006C2FE8">
        <w:rPr>
          <w:b/>
        </w:rPr>
        <w:t>Регламент проведения</w:t>
      </w:r>
      <w:r>
        <w:rPr>
          <w:b/>
        </w:rPr>
        <w:t xml:space="preserve"> конкурса</w:t>
      </w:r>
      <w:r w:rsidRPr="006C2FE8">
        <w:rPr>
          <w:b/>
        </w:rPr>
        <w:t>:</w:t>
      </w:r>
    </w:p>
    <w:p w:rsidR="006C2FE8" w:rsidRDefault="006C2FE8" w:rsidP="006C2FE8">
      <w:pPr>
        <w:jc w:val="center"/>
      </w:pPr>
    </w:p>
    <w:tbl>
      <w:tblPr>
        <w:tblW w:w="10065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/>
      </w:tblPr>
      <w:tblGrid>
        <w:gridCol w:w="2250"/>
        <w:gridCol w:w="7815"/>
      </w:tblGrid>
      <w:tr w:rsidR="006C2FE8" w:rsidRPr="006C2FE8" w:rsidTr="006C2FE8">
        <w:trPr>
          <w:trHeight w:val="478"/>
        </w:trPr>
        <w:tc>
          <w:tcPr>
            <w:tcW w:w="2250" w:type="dxa"/>
          </w:tcPr>
          <w:p w:rsidR="006C2FE8" w:rsidRPr="006C2FE8" w:rsidRDefault="006C2FE8" w:rsidP="007B33B5">
            <w:pPr>
              <w:jc w:val="center"/>
            </w:pPr>
            <w:r w:rsidRPr="006C2FE8">
              <w:t>9.</w:t>
            </w:r>
            <w:r w:rsidR="007B33B5">
              <w:t>1</w:t>
            </w:r>
            <w:r w:rsidRPr="006C2FE8">
              <w:t>0– 9.</w:t>
            </w:r>
            <w:r w:rsidR="007B33B5">
              <w:t>50</w:t>
            </w:r>
          </w:p>
        </w:tc>
        <w:tc>
          <w:tcPr>
            <w:tcW w:w="7815" w:type="dxa"/>
          </w:tcPr>
          <w:p w:rsidR="006C2FE8" w:rsidRPr="006C2FE8" w:rsidRDefault="006C2FE8" w:rsidP="006C2FE8">
            <w:pPr>
              <w:jc w:val="center"/>
            </w:pPr>
            <w:r w:rsidRPr="006C2FE8">
              <w:t>Регистрация участников конкурса</w:t>
            </w:r>
            <w:r>
              <w:t xml:space="preserve"> (актовый зал)</w:t>
            </w:r>
          </w:p>
        </w:tc>
      </w:tr>
      <w:tr w:rsidR="006C2FE8" w:rsidRPr="006C2FE8" w:rsidTr="006C2FE8">
        <w:trPr>
          <w:trHeight w:val="408"/>
        </w:trPr>
        <w:tc>
          <w:tcPr>
            <w:tcW w:w="2250" w:type="dxa"/>
          </w:tcPr>
          <w:p w:rsidR="006C2FE8" w:rsidRPr="006C2FE8" w:rsidRDefault="006C2FE8" w:rsidP="006C2FE8">
            <w:pPr>
              <w:jc w:val="center"/>
            </w:pPr>
            <w:r w:rsidRPr="006C2FE8">
              <w:t>10.00 – 10.10</w:t>
            </w:r>
          </w:p>
        </w:tc>
        <w:tc>
          <w:tcPr>
            <w:tcW w:w="7815" w:type="dxa"/>
          </w:tcPr>
          <w:p w:rsidR="006C2FE8" w:rsidRPr="006C2FE8" w:rsidRDefault="006C2FE8" w:rsidP="006C2FE8">
            <w:pPr>
              <w:jc w:val="center"/>
            </w:pPr>
            <w:r w:rsidRPr="006C2FE8">
              <w:t xml:space="preserve">Открытие конкурса </w:t>
            </w:r>
          </w:p>
          <w:p w:rsidR="006C2FE8" w:rsidRPr="006C2FE8" w:rsidRDefault="006C2FE8" w:rsidP="006C2FE8">
            <w:pPr>
              <w:jc w:val="center"/>
            </w:pPr>
            <w:r w:rsidRPr="006C2FE8">
              <w:t xml:space="preserve"> </w:t>
            </w:r>
          </w:p>
        </w:tc>
      </w:tr>
      <w:tr w:rsidR="006C2FE8" w:rsidRPr="006C2FE8" w:rsidTr="006C2FE8">
        <w:trPr>
          <w:trHeight w:val="549"/>
        </w:trPr>
        <w:tc>
          <w:tcPr>
            <w:tcW w:w="2250" w:type="dxa"/>
          </w:tcPr>
          <w:p w:rsidR="006C2FE8" w:rsidRPr="006C2FE8" w:rsidRDefault="006C2FE8" w:rsidP="007B33B5">
            <w:pPr>
              <w:jc w:val="center"/>
            </w:pPr>
            <w:r w:rsidRPr="006C2FE8">
              <w:t xml:space="preserve">10.10 – </w:t>
            </w:r>
            <w:r w:rsidR="007B33B5">
              <w:t>13</w:t>
            </w:r>
            <w:r w:rsidRPr="006C2FE8">
              <w:t>.</w:t>
            </w:r>
            <w:r w:rsidR="007B33B5">
              <w:t>0</w:t>
            </w:r>
            <w:r w:rsidRPr="006C2FE8">
              <w:t>0</w:t>
            </w:r>
          </w:p>
        </w:tc>
        <w:tc>
          <w:tcPr>
            <w:tcW w:w="7815" w:type="dxa"/>
          </w:tcPr>
          <w:p w:rsidR="007B33B5" w:rsidRPr="006C2FE8" w:rsidRDefault="007B33B5" w:rsidP="007B33B5">
            <w:pPr>
              <w:jc w:val="center"/>
            </w:pPr>
            <w:r w:rsidRPr="006C2FE8">
              <w:t xml:space="preserve">Презентация конкурсных </w:t>
            </w:r>
            <w:r>
              <w:t>проектов</w:t>
            </w:r>
          </w:p>
          <w:p w:rsidR="006C2FE8" w:rsidRPr="006C2FE8" w:rsidRDefault="006C2FE8" w:rsidP="006C2FE8">
            <w:pPr>
              <w:jc w:val="center"/>
            </w:pPr>
          </w:p>
          <w:p w:rsidR="006C2FE8" w:rsidRPr="006C2FE8" w:rsidRDefault="006C2FE8" w:rsidP="006C2FE8">
            <w:pPr>
              <w:jc w:val="center"/>
            </w:pPr>
          </w:p>
        </w:tc>
      </w:tr>
      <w:tr w:rsidR="006C2FE8" w:rsidRPr="006C2FE8" w:rsidTr="006C2FE8">
        <w:trPr>
          <w:trHeight w:val="276"/>
        </w:trPr>
        <w:tc>
          <w:tcPr>
            <w:tcW w:w="2250" w:type="dxa"/>
          </w:tcPr>
          <w:p w:rsidR="006C2FE8" w:rsidRPr="006C2FE8" w:rsidRDefault="006C2FE8" w:rsidP="007B33B5">
            <w:pPr>
              <w:jc w:val="center"/>
            </w:pPr>
            <w:r w:rsidRPr="006C2FE8">
              <w:t>1</w:t>
            </w:r>
            <w:r w:rsidR="007B33B5">
              <w:t>3</w:t>
            </w:r>
            <w:r w:rsidRPr="006C2FE8">
              <w:t>.</w:t>
            </w:r>
            <w:r w:rsidR="007B33B5">
              <w:t>0</w:t>
            </w:r>
            <w:r w:rsidRPr="006C2FE8">
              <w:t>0 – 13.</w:t>
            </w:r>
            <w:r w:rsidR="007B33B5">
              <w:t>15</w:t>
            </w:r>
          </w:p>
        </w:tc>
        <w:tc>
          <w:tcPr>
            <w:tcW w:w="7815" w:type="dxa"/>
          </w:tcPr>
          <w:p w:rsidR="006C2FE8" w:rsidRPr="006C2FE8" w:rsidRDefault="007B33B5" w:rsidP="007B33B5">
            <w:pPr>
              <w:jc w:val="center"/>
            </w:pPr>
            <w:r>
              <w:t>Кофе-пауза</w:t>
            </w:r>
          </w:p>
        </w:tc>
      </w:tr>
      <w:tr w:rsidR="006C2FE8" w:rsidRPr="006C2FE8" w:rsidTr="006C2FE8">
        <w:trPr>
          <w:trHeight w:val="545"/>
        </w:trPr>
        <w:tc>
          <w:tcPr>
            <w:tcW w:w="2250" w:type="dxa"/>
          </w:tcPr>
          <w:p w:rsidR="006C2FE8" w:rsidRPr="006C2FE8" w:rsidRDefault="006C2FE8" w:rsidP="00DB4260">
            <w:pPr>
              <w:jc w:val="center"/>
            </w:pPr>
            <w:r w:rsidRPr="006C2FE8">
              <w:t>13.</w:t>
            </w:r>
            <w:r w:rsidR="00EC7989">
              <w:t>15</w:t>
            </w:r>
            <w:r w:rsidRPr="006C2FE8">
              <w:t xml:space="preserve"> – 1</w:t>
            </w:r>
            <w:r w:rsidR="00DB4260">
              <w:t>4</w:t>
            </w:r>
            <w:r w:rsidRPr="006C2FE8">
              <w:t>.</w:t>
            </w:r>
            <w:r w:rsidR="00DB4260">
              <w:t>0</w:t>
            </w:r>
            <w:r w:rsidRPr="006C2FE8">
              <w:t>0</w:t>
            </w:r>
          </w:p>
        </w:tc>
        <w:tc>
          <w:tcPr>
            <w:tcW w:w="7815" w:type="dxa"/>
          </w:tcPr>
          <w:p w:rsidR="00DB4260" w:rsidRPr="007B33B5" w:rsidRDefault="00DB4260" w:rsidP="00DB4260">
            <w:pPr>
              <w:jc w:val="center"/>
            </w:pPr>
            <w:r w:rsidRPr="006C2FE8">
              <w:t xml:space="preserve">«Возможности развития изобретательской деятельности молодежи», выступающий </w:t>
            </w:r>
            <w:proofErr w:type="spellStart"/>
            <w:proofErr w:type="gramStart"/>
            <w:r w:rsidRPr="007B33B5">
              <w:t>выступающий</w:t>
            </w:r>
            <w:proofErr w:type="spellEnd"/>
            <w:proofErr w:type="gramEnd"/>
            <w:r w:rsidRPr="007B33B5">
              <w:t xml:space="preserve"> Польский В.С.</w:t>
            </w:r>
          </w:p>
          <w:p w:rsidR="00DB4260" w:rsidRPr="007B33B5" w:rsidRDefault="00DB4260" w:rsidP="00DB4260">
            <w:pPr>
              <w:jc w:val="center"/>
            </w:pPr>
            <w:r w:rsidRPr="007B33B5">
              <w:t>председатель  правления некоммерческого партнерства «Ассоциация инновационного развития», заместителю председателя клуба инженеров и изобретателей «</w:t>
            </w:r>
            <w:proofErr w:type="spellStart"/>
            <w:r w:rsidRPr="007B33B5">
              <w:t>Интелектика</w:t>
            </w:r>
            <w:proofErr w:type="spellEnd"/>
            <w:r w:rsidRPr="007B33B5">
              <w:t>» Омского отделения российской инженерной академии</w:t>
            </w:r>
          </w:p>
          <w:p w:rsidR="006C2FE8" w:rsidRPr="006C2FE8" w:rsidRDefault="006C2FE8" w:rsidP="006C2FE8">
            <w:pPr>
              <w:jc w:val="center"/>
            </w:pPr>
          </w:p>
        </w:tc>
      </w:tr>
      <w:tr w:rsidR="006C2FE8" w:rsidRPr="006C2FE8" w:rsidTr="00194275">
        <w:trPr>
          <w:trHeight w:val="456"/>
        </w:trPr>
        <w:tc>
          <w:tcPr>
            <w:tcW w:w="2250" w:type="dxa"/>
          </w:tcPr>
          <w:p w:rsidR="006C2FE8" w:rsidRPr="006C2FE8" w:rsidRDefault="006C2FE8" w:rsidP="00DB4260">
            <w:pPr>
              <w:jc w:val="center"/>
            </w:pPr>
            <w:r w:rsidRPr="006C2FE8">
              <w:lastRenderedPageBreak/>
              <w:t>13.</w:t>
            </w:r>
            <w:r w:rsidR="00DB4260">
              <w:t>15</w:t>
            </w:r>
            <w:r w:rsidRPr="006C2FE8">
              <w:t xml:space="preserve"> – 14.</w:t>
            </w:r>
            <w:r w:rsidR="00DB4260">
              <w:t>0</w:t>
            </w:r>
            <w:r w:rsidRPr="006C2FE8">
              <w:t>0</w:t>
            </w:r>
          </w:p>
        </w:tc>
        <w:tc>
          <w:tcPr>
            <w:tcW w:w="7815" w:type="dxa"/>
          </w:tcPr>
          <w:p w:rsidR="00DB4260" w:rsidRPr="00DB4260" w:rsidRDefault="00DB4260" w:rsidP="00DB4260">
            <w:pPr>
              <w:jc w:val="center"/>
            </w:pPr>
            <w:r w:rsidRPr="00DB4260">
              <w:t xml:space="preserve">«От старта </w:t>
            </w:r>
            <w:proofErr w:type="gramStart"/>
            <w:r w:rsidRPr="00DB4260">
              <w:t>возможностей, к старту</w:t>
            </w:r>
            <w:proofErr w:type="gramEnd"/>
            <w:r w:rsidRPr="00DB4260">
              <w:t xml:space="preserve"> достижений»</w:t>
            </w:r>
          </w:p>
          <w:p w:rsidR="00DB4260" w:rsidRPr="00DB4260" w:rsidRDefault="00DB4260" w:rsidP="00DB4260">
            <w:pPr>
              <w:jc w:val="center"/>
            </w:pPr>
            <w:r w:rsidRPr="00DB4260">
              <w:t>Демонстрация видеофильмов об удивительных открытиях и изобретениях</w:t>
            </w:r>
          </w:p>
          <w:p w:rsidR="00194275" w:rsidRPr="006C2FE8" w:rsidRDefault="00194275" w:rsidP="00DB4260">
            <w:pPr>
              <w:jc w:val="center"/>
            </w:pPr>
          </w:p>
        </w:tc>
      </w:tr>
      <w:tr w:rsidR="006C2FE8" w:rsidRPr="006C2FE8" w:rsidTr="006C2FE8">
        <w:trPr>
          <w:trHeight w:val="454"/>
        </w:trPr>
        <w:tc>
          <w:tcPr>
            <w:tcW w:w="2250" w:type="dxa"/>
          </w:tcPr>
          <w:p w:rsidR="006C2FE8" w:rsidRPr="006C2FE8" w:rsidRDefault="006C2FE8" w:rsidP="00DB4260">
            <w:pPr>
              <w:jc w:val="center"/>
            </w:pPr>
            <w:r w:rsidRPr="006C2FE8">
              <w:t>13.</w:t>
            </w:r>
            <w:r w:rsidR="00DB4260">
              <w:t>15</w:t>
            </w:r>
            <w:r w:rsidRPr="006C2FE8">
              <w:t xml:space="preserve"> – 14.</w:t>
            </w:r>
            <w:r w:rsidR="00DB4260">
              <w:t>0</w:t>
            </w:r>
            <w:r w:rsidRPr="006C2FE8">
              <w:t>0</w:t>
            </w:r>
          </w:p>
        </w:tc>
        <w:tc>
          <w:tcPr>
            <w:tcW w:w="7815" w:type="dxa"/>
          </w:tcPr>
          <w:p w:rsidR="006C2FE8" w:rsidRPr="006C2FE8" w:rsidRDefault="006C2FE8" w:rsidP="00BD12EA">
            <w:pPr>
              <w:jc w:val="center"/>
            </w:pPr>
            <w:r w:rsidRPr="006C2FE8">
              <w:t>Подведение итогов конкурса</w:t>
            </w:r>
          </w:p>
        </w:tc>
      </w:tr>
      <w:tr w:rsidR="006C2FE8" w:rsidRPr="006C2FE8" w:rsidTr="00194275">
        <w:trPr>
          <w:trHeight w:val="429"/>
        </w:trPr>
        <w:tc>
          <w:tcPr>
            <w:tcW w:w="2250" w:type="dxa"/>
          </w:tcPr>
          <w:p w:rsidR="006C2FE8" w:rsidRPr="006C2FE8" w:rsidRDefault="006C2FE8" w:rsidP="00DB4260">
            <w:pPr>
              <w:jc w:val="center"/>
            </w:pPr>
            <w:r w:rsidRPr="006C2FE8">
              <w:t>14.</w:t>
            </w:r>
            <w:r w:rsidR="00DB4260">
              <w:t>2</w:t>
            </w:r>
            <w:r w:rsidRPr="006C2FE8">
              <w:t>0</w:t>
            </w:r>
            <w:r w:rsidR="003A6E04">
              <w:t xml:space="preserve"> – 15.00</w:t>
            </w:r>
          </w:p>
        </w:tc>
        <w:tc>
          <w:tcPr>
            <w:tcW w:w="7815" w:type="dxa"/>
          </w:tcPr>
          <w:p w:rsidR="006C2FE8" w:rsidRPr="006C2FE8" w:rsidRDefault="006C2FE8" w:rsidP="006C2FE8">
            <w:pPr>
              <w:jc w:val="center"/>
            </w:pPr>
            <w:r w:rsidRPr="006C2FE8">
              <w:t>Закрытие конкурса</w:t>
            </w:r>
          </w:p>
          <w:p w:rsidR="006C2FE8" w:rsidRPr="006C2FE8" w:rsidRDefault="006C2FE8" w:rsidP="006C2FE8">
            <w:pPr>
              <w:jc w:val="center"/>
            </w:pPr>
          </w:p>
        </w:tc>
      </w:tr>
    </w:tbl>
    <w:p w:rsidR="006C2FE8" w:rsidRDefault="006C2FE8" w:rsidP="006C2FE8"/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DB4260" w:rsidRDefault="00DB4260" w:rsidP="006C2FE8">
      <w:pPr>
        <w:jc w:val="center"/>
        <w:rPr>
          <w:b/>
        </w:rPr>
      </w:pPr>
    </w:p>
    <w:p w:rsidR="00DB4260" w:rsidRDefault="00DB4260" w:rsidP="006C2FE8">
      <w:pPr>
        <w:jc w:val="center"/>
        <w:rPr>
          <w:b/>
        </w:rPr>
      </w:pPr>
    </w:p>
    <w:p w:rsidR="00DB4260" w:rsidRDefault="00DB4260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p w:rsidR="003A6E04" w:rsidRDefault="003A6E04" w:rsidP="006C2FE8">
      <w:pPr>
        <w:jc w:val="center"/>
        <w:rPr>
          <w:b/>
        </w:rPr>
      </w:pPr>
    </w:p>
    <w:p w:rsidR="004D65AF" w:rsidRDefault="004D65AF" w:rsidP="006C2FE8">
      <w:pPr>
        <w:jc w:val="center"/>
        <w:rPr>
          <w:b/>
        </w:rPr>
      </w:pPr>
    </w:p>
    <w:sectPr w:rsidR="004D65AF" w:rsidSect="001144F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AB"/>
    <w:rsid w:val="00033CCE"/>
    <w:rsid w:val="0003641E"/>
    <w:rsid w:val="00086E50"/>
    <w:rsid w:val="000914F8"/>
    <w:rsid w:val="000B48B4"/>
    <w:rsid w:val="000D5F28"/>
    <w:rsid w:val="001144FF"/>
    <w:rsid w:val="0014498F"/>
    <w:rsid w:val="00157F7A"/>
    <w:rsid w:val="00171E21"/>
    <w:rsid w:val="00172A1D"/>
    <w:rsid w:val="00183473"/>
    <w:rsid w:val="00194275"/>
    <w:rsid w:val="001A78E2"/>
    <w:rsid w:val="001D133E"/>
    <w:rsid w:val="001D4EF5"/>
    <w:rsid w:val="00220897"/>
    <w:rsid w:val="00241F07"/>
    <w:rsid w:val="002C24B9"/>
    <w:rsid w:val="002F226C"/>
    <w:rsid w:val="0035382C"/>
    <w:rsid w:val="003722FD"/>
    <w:rsid w:val="003A0065"/>
    <w:rsid w:val="003A6E04"/>
    <w:rsid w:val="003B3305"/>
    <w:rsid w:val="003D488A"/>
    <w:rsid w:val="004420B6"/>
    <w:rsid w:val="00443239"/>
    <w:rsid w:val="004C2066"/>
    <w:rsid w:val="004D65AF"/>
    <w:rsid w:val="004E1521"/>
    <w:rsid w:val="004E20E6"/>
    <w:rsid w:val="004F0E86"/>
    <w:rsid w:val="00540DF8"/>
    <w:rsid w:val="005457BE"/>
    <w:rsid w:val="00546A48"/>
    <w:rsid w:val="00572914"/>
    <w:rsid w:val="005C644D"/>
    <w:rsid w:val="00605EF2"/>
    <w:rsid w:val="0064575F"/>
    <w:rsid w:val="00681026"/>
    <w:rsid w:val="00692A8A"/>
    <w:rsid w:val="006B46C0"/>
    <w:rsid w:val="006C2FE8"/>
    <w:rsid w:val="006E0B26"/>
    <w:rsid w:val="007A5B34"/>
    <w:rsid w:val="007B33B5"/>
    <w:rsid w:val="00801EA7"/>
    <w:rsid w:val="00812F3C"/>
    <w:rsid w:val="00863438"/>
    <w:rsid w:val="008718FB"/>
    <w:rsid w:val="00893707"/>
    <w:rsid w:val="0089572E"/>
    <w:rsid w:val="0089755F"/>
    <w:rsid w:val="008C63CC"/>
    <w:rsid w:val="00927136"/>
    <w:rsid w:val="00973A06"/>
    <w:rsid w:val="009872CB"/>
    <w:rsid w:val="009B5699"/>
    <w:rsid w:val="00A77041"/>
    <w:rsid w:val="00AA1250"/>
    <w:rsid w:val="00AC164F"/>
    <w:rsid w:val="00AC2D0A"/>
    <w:rsid w:val="00AC5BCD"/>
    <w:rsid w:val="00BD12EA"/>
    <w:rsid w:val="00BD61E8"/>
    <w:rsid w:val="00BE468D"/>
    <w:rsid w:val="00C310C1"/>
    <w:rsid w:val="00C33C6A"/>
    <w:rsid w:val="00CA2AEA"/>
    <w:rsid w:val="00CA45FE"/>
    <w:rsid w:val="00CE4C0C"/>
    <w:rsid w:val="00CE7497"/>
    <w:rsid w:val="00CF4599"/>
    <w:rsid w:val="00D84A4B"/>
    <w:rsid w:val="00DB4260"/>
    <w:rsid w:val="00DE2DF0"/>
    <w:rsid w:val="00E12EFF"/>
    <w:rsid w:val="00E5720F"/>
    <w:rsid w:val="00E912A5"/>
    <w:rsid w:val="00EA1416"/>
    <w:rsid w:val="00EC4D87"/>
    <w:rsid w:val="00EC7989"/>
    <w:rsid w:val="00EE0C56"/>
    <w:rsid w:val="00EF2CB5"/>
    <w:rsid w:val="00F9551D"/>
    <w:rsid w:val="00FD31AB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F4599"/>
    <w:pPr>
      <w:jc w:val="both"/>
    </w:pPr>
    <w:rPr>
      <w:b/>
      <w:i/>
      <w:szCs w:val="20"/>
    </w:rPr>
  </w:style>
  <w:style w:type="paragraph" w:styleId="a5">
    <w:name w:val="Title"/>
    <w:basedOn w:val="a"/>
    <w:next w:val="a6"/>
    <w:link w:val="a7"/>
    <w:qFormat/>
    <w:rsid w:val="002C24B9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2C24B9"/>
    <w:rPr>
      <w:sz w:val="28"/>
      <w:lang w:eastAsia="ar-SA"/>
    </w:rPr>
  </w:style>
  <w:style w:type="paragraph" w:styleId="a6">
    <w:name w:val="Subtitle"/>
    <w:basedOn w:val="a"/>
    <w:next w:val="a"/>
    <w:link w:val="a8"/>
    <w:qFormat/>
    <w:rsid w:val="002C24B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6"/>
    <w:rsid w:val="002C24B9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33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SamForum.ws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SamLab.ws</dc:creator>
  <cp:lastModifiedBy>Лариса</cp:lastModifiedBy>
  <cp:revision>19</cp:revision>
  <cp:lastPrinted>2018-02-14T08:36:00Z</cp:lastPrinted>
  <dcterms:created xsi:type="dcterms:W3CDTF">2018-01-30T04:25:00Z</dcterms:created>
  <dcterms:modified xsi:type="dcterms:W3CDTF">2019-01-29T05:50:00Z</dcterms:modified>
</cp:coreProperties>
</file>